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B3E8" w14:textId="505316C8" w:rsidR="009D701E" w:rsidRDefault="009D701E">
      <w:pPr>
        <w:pStyle w:val="SmallGrey"/>
      </w:pPr>
    </w:p>
    <w:p w14:paraId="4E3A06F3" w14:textId="77777777" w:rsidR="009D701E" w:rsidRDefault="009D701E">
      <w:pPr>
        <w:spacing w:after="0"/>
      </w:pPr>
    </w:p>
    <w:p w14:paraId="2329714B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1. Forklar kort forskellen på et LAN og et WAN.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07FABFA3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7EC1BFF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5BEB4A21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99673F5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6C87C2CE" w14:textId="77777777" w:rsidR="009D701E" w:rsidRPr="00564B29" w:rsidRDefault="009D701E">
      <w:pPr>
        <w:spacing w:after="20"/>
        <w:rPr>
          <w:lang w:val="da-DK"/>
        </w:rPr>
      </w:pPr>
    </w:p>
    <w:p w14:paraId="2F494B7A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2. Hvad er forskellen på en switch og en router?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45DAB942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9E15DDD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2B29607B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301E7E0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6D671BEF" w14:textId="77777777" w:rsidR="009D701E" w:rsidRPr="00564B29" w:rsidRDefault="009D701E">
      <w:pPr>
        <w:spacing w:after="20"/>
        <w:rPr>
          <w:lang w:val="da-DK"/>
        </w:rPr>
      </w:pPr>
    </w:p>
    <w:p w14:paraId="27A78415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3. Hvad er et Access Point, og hvad betyder SSID?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153CD3E6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082CE9A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7C2F992E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999CBE3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4914721F" w14:textId="77777777" w:rsidR="009D701E" w:rsidRPr="00564B29" w:rsidRDefault="009D701E">
      <w:pPr>
        <w:spacing w:after="20"/>
        <w:rPr>
          <w:lang w:val="da-DK"/>
        </w:rPr>
      </w:pPr>
    </w:p>
    <w:p w14:paraId="306AE535" w14:textId="77777777" w:rsidR="009D701E" w:rsidRDefault="00000000">
      <w:pPr>
        <w:pStyle w:val="QuestionStyle"/>
        <w:keepNext/>
      </w:pPr>
      <w:r w:rsidRPr="00564B29">
        <w:rPr>
          <w:lang w:val="da-DK"/>
        </w:rPr>
        <w:t xml:space="preserve">4. Hvilke oplysninger får en klient normalt automatisk fra DHCP? </w:t>
      </w:r>
      <w:proofErr w:type="spellStart"/>
      <w:r>
        <w:t>Nævn</w:t>
      </w:r>
      <w:proofErr w:type="spellEnd"/>
      <w:r>
        <w:t xml:space="preserve"> </w:t>
      </w:r>
      <w:proofErr w:type="spellStart"/>
      <w:r>
        <w:t>mindst</w:t>
      </w:r>
      <w:proofErr w:type="spellEnd"/>
      <w:r>
        <w:t xml:space="preserve"> fire.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14:paraId="4DF641F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FE7E2D8" w14:textId="77777777" w:rsidR="009D701E" w:rsidRDefault="009D701E"/>
        </w:tc>
      </w:tr>
      <w:tr w:rsidR="009D701E" w14:paraId="72FA53B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B4DCE90" w14:textId="77777777" w:rsidR="009D701E" w:rsidRDefault="009D701E"/>
        </w:tc>
      </w:tr>
    </w:tbl>
    <w:p w14:paraId="086B4305" w14:textId="77777777" w:rsidR="009D701E" w:rsidRDefault="009D701E">
      <w:pPr>
        <w:spacing w:after="20"/>
      </w:pPr>
    </w:p>
    <w:p w14:paraId="15F6C3B4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5. Forklar kort hvad en default gateway og DNS bruges til.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44B35A62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6BE7C4D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09C99A76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F9F3539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38A65976" w14:textId="77777777" w:rsidR="009D701E" w:rsidRDefault="009D701E">
      <w:pPr>
        <w:spacing w:after="0"/>
      </w:pPr>
    </w:p>
    <w:p w14:paraId="60C2DC0F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6. Skriv de tre private IPv4-adresseområder.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28F39FB1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E811446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7270CE9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542101C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6CB2A7E9" w14:textId="77777777" w:rsidR="009D701E" w:rsidRPr="00564B29" w:rsidRDefault="009D701E">
      <w:pPr>
        <w:spacing w:after="20"/>
        <w:rPr>
          <w:lang w:val="da-DK"/>
        </w:rPr>
      </w:pPr>
    </w:p>
    <w:p w14:paraId="1CE077E1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7. IP-adressen er 172.20.5.9. Angiv klassisk klasse, standardmaske og om adressen er privat eller offentlig.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0CAFD4DD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A63AB4F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3794C077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085C99F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60A857B1" w14:textId="77777777" w:rsidR="009D701E" w:rsidRPr="00564B29" w:rsidRDefault="009D701E">
      <w:pPr>
        <w:spacing w:after="20"/>
        <w:rPr>
          <w:lang w:val="da-DK"/>
        </w:rPr>
      </w:pPr>
    </w:p>
    <w:p w14:paraId="3538FF90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8. Netværket er 192.168.66.0/24. Find NA, FHA, LHA og BC.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2F11B7B1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6B0FE1E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5E7675D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5C0BF44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019450D1" w14:textId="77777777" w:rsidR="009D701E" w:rsidRPr="00564B29" w:rsidRDefault="009D701E">
      <w:pPr>
        <w:spacing w:after="20"/>
        <w:rPr>
          <w:lang w:val="da-DK"/>
        </w:rPr>
      </w:pPr>
    </w:p>
    <w:p w14:paraId="31ED17E0" w14:textId="77777777" w:rsidR="009D701E" w:rsidRDefault="00000000">
      <w:pPr>
        <w:pStyle w:val="QuestionStyle"/>
        <w:keepNext/>
      </w:pPr>
      <w:r w:rsidRPr="00564B29">
        <w:rPr>
          <w:lang w:val="da-DK"/>
        </w:rPr>
        <w:t xml:space="preserve">9. Netværket er 192.168.10.0/27. Der er 5 </w:t>
      </w:r>
      <w:proofErr w:type="spellStart"/>
      <w:r w:rsidRPr="00564B29">
        <w:rPr>
          <w:lang w:val="da-DK"/>
        </w:rPr>
        <w:t>hostbit</w:t>
      </w:r>
      <w:proofErr w:type="spellEnd"/>
      <w:r w:rsidRPr="00564B29">
        <w:rPr>
          <w:lang w:val="da-DK"/>
        </w:rPr>
        <w:t xml:space="preserve">. Hvor mange brugbare host-adresser er der? </w:t>
      </w:r>
      <w:r>
        <w:t>Brug 2^5 - 2.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14:paraId="43B417A3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FB9BDD2" w14:textId="77777777" w:rsidR="009D701E" w:rsidRDefault="009D701E"/>
        </w:tc>
      </w:tr>
      <w:tr w:rsidR="009D701E" w14:paraId="48D4EA1E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EFBB17D" w14:textId="77777777" w:rsidR="009D701E" w:rsidRDefault="009D701E"/>
        </w:tc>
      </w:tr>
    </w:tbl>
    <w:p w14:paraId="2B265558" w14:textId="77777777" w:rsidR="009D701E" w:rsidRDefault="009D701E">
      <w:pPr>
        <w:spacing w:after="20"/>
      </w:pPr>
    </w:p>
    <w:p w14:paraId="78A4DFA4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 xml:space="preserve">10. Nævn én vigtig forskel på IPv4 og IPv6. Hvad er et typisk </w:t>
      </w:r>
      <w:proofErr w:type="spellStart"/>
      <w:r w:rsidRPr="00564B29">
        <w:rPr>
          <w:lang w:val="da-DK"/>
        </w:rPr>
        <w:t>prefix</w:t>
      </w:r>
      <w:proofErr w:type="spellEnd"/>
      <w:r w:rsidRPr="00564B29">
        <w:rPr>
          <w:lang w:val="da-DK"/>
        </w:rPr>
        <w:t xml:space="preserve"> på et IPv6-LAN?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5D211AC4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8248C23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357A5A9B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A0CBB4D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31F2B9C9" w14:textId="77777777" w:rsidR="009D701E" w:rsidRPr="00564B29" w:rsidRDefault="009D701E">
      <w:pPr>
        <w:spacing w:after="20"/>
        <w:rPr>
          <w:lang w:val="da-DK"/>
        </w:rPr>
      </w:pPr>
    </w:p>
    <w:p w14:paraId="37568DD6" w14:textId="77777777" w:rsidR="009D701E" w:rsidRDefault="009D701E">
      <w:pPr>
        <w:spacing w:after="0"/>
      </w:pPr>
    </w:p>
    <w:p w14:paraId="0E8C2EC6" w14:textId="77777777" w:rsidR="009D701E" w:rsidRDefault="00000000">
      <w:pPr>
        <w:pStyle w:val="QuestionStyle"/>
        <w:keepNext/>
      </w:pPr>
      <w:r>
        <w:t>11. Forkort IPv6-adressen: 2001:0db8:0000:0000:0000:0000:0000:0025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14:paraId="027287FF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2EB2837" w14:textId="77777777" w:rsidR="009D701E" w:rsidRDefault="009D701E"/>
        </w:tc>
      </w:tr>
      <w:tr w:rsidR="009D701E" w14:paraId="3E088987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ED7F615" w14:textId="77777777" w:rsidR="009D701E" w:rsidRDefault="009D701E"/>
        </w:tc>
      </w:tr>
      <w:tr w:rsidR="009D701E" w14:paraId="191D381A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890E139" w14:textId="77777777" w:rsidR="009D701E" w:rsidRDefault="009D701E"/>
        </w:tc>
      </w:tr>
    </w:tbl>
    <w:p w14:paraId="10FE029B" w14:textId="77777777" w:rsidR="009D701E" w:rsidRDefault="009D701E">
      <w:pPr>
        <w:spacing w:after="20"/>
      </w:pPr>
    </w:p>
    <w:p w14:paraId="7BB6C0E2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12. Angiv typen på adresserne. Vælg mellem ULA/privat, link-</w:t>
      </w:r>
      <w:proofErr w:type="spellStart"/>
      <w:r w:rsidRPr="00564B29">
        <w:rPr>
          <w:lang w:val="da-DK"/>
        </w:rPr>
        <w:t>local</w:t>
      </w:r>
      <w:proofErr w:type="spellEnd"/>
      <w:r w:rsidRPr="00564B29">
        <w:rPr>
          <w:lang w:val="da-DK"/>
        </w:rPr>
        <w:t xml:space="preserve"> og global: a) fd12:3456:789a::25  b) fe80::a1b2  c) 2001:db8:1234::10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3C394023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D12905E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6E55674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B5E5E52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734E5EF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D68C405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6365CDCD" w14:textId="77777777" w:rsidR="009D701E" w:rsidRPr="00564B29" w:rsidRDefault="009D701E">
      <w:pPr>
        <w:spacing w:after="20"/>
        <w:rPr>
          <w:lang w:val="da-DK"/>
        </w:rPr>
      </w:pPr>
    </w:p>
    <w:p w14:paraId="5395125B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13. Forklar kort forskellen på TCP og UDP. Nævn ét eksempel på brug af hver.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7DBF6068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18EE0195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559ECFD8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1E26739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D4D855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8987F04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4201EA25" w14:textId="77777777" w:rsidR="009D701E" w:rsidRPr="00564B29" w:rsidRDefault="009D701E">
      <w:pPr>
        <w:spacing w:after="20"/>
        <w:rPr>
          <w:lang w:val="da-DK"/>
        </w:rPr>
      </w:pPr>
    </w:p>
    <w:p w14:paraId="5E807178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 xml:space="preserve">14. Hvad er et </w:t>
      </w:r>
      <w:proofErr w:type="spellStart"/>
      <w:r w:rsidRPr="00564B29">
        <w:rPr>
          <w:lang w:val="da-DK"/>
        </w:rPr>
        <w:t>portnummer</w:t>
      </w:r>
      <w:proofErr w:type="spellEnd"/>
      <w:r w:rsidRPr="00564B29">
        <w:rPr>
          <w:lang w:val="da-DK"/>
        </w:rPr>
        <w:t>? Hvad bruges mål-porten til, når en klient kontakter en server?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61060D8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08DF53E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43290E20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0421B96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0DCAFC8F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190FCA27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3F47AAE1" w14:textId="77777777" w:rsidR="009D701E" w:rsidRPr="00564B29" w:rsidRDefault="009D701E">
      <w:pPr>
        <w:spacing w:after="20"/>
        <w:rPr>
          <w:lang w:val="da-DK"/>
        </w:rPr>
      </w:pPr>
    </w:p>
    <w:p w14:paraId="3B7344AB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15. Skriv standardporten(e) for: DNS, DHCP, HTTP, HTTPS og RDP.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2EC51FD6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01E202C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0594AC1A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B632524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5CC112F6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39B02A4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760148D9" w14:textId="77777777" w:rsidR="009D701E" w:rsidRPr="00564B29" w:rsidRDefault="009D701E">
      <w:pPr>
        <w:spacing w:after="20"/>
        <w:rPr>
          <w:lang w:val="da-DK"/>
        </w:rPr>
      </w:pPr>
    </w:p>
    <w:p w14:paraId="55CCAD9B" w14:textId="77777777" w:rsidR="009D701E" w:rsidRDefault="009D701E">
      <w:pPr>
        <w:spacing w:after="0"/>
      </w:pPr>
    </w:p>
    <w:p w14:paraId="282CE788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16. Forklar med få ord hvad NAT gør i et almindeligt IPv4-hjemmenetværk.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6AE8C7E8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DBB062D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570D1C1F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F4A0E22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74D80F21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CFCAF26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1FC96C63" w14:textId="77777777" w:rsidR="009D701E" w:rsidRPr="00564B29" w:rsidRDefault="009D701E">
      <w:pPr>
        <w:spacing w:after="20"/>
        <w:rPr>
          <w:lang w:val="da-DK"/>
        </w:rPr>
      </w:pPr>
    </w:p>
    <w:p w14:paraId="0D4FCE23" w14:textId="77777777" w:rsidR="009D701E" w:rsidRDefault="00000000">
      <w:pPr>
        <w:pStyle w:val="QuestionStyle"/>
        <w:keepNext/>
      </w:pPr>
      <w:r w:rsidRPr="00564B29">
        <w:rPr>
          <w:lang w:val="da-DK"/>
        </w:rPr>
        <w:t xml:space="preserve">17. NAT-routeren lader flere </w:t>
      </w:r>
      <w:proofErr w:type="spellStart"/>
      <w:r w:rsidRPr="00564B29">
        <w:rPr>
          <w:lang w:val="da-DK"/>
        </w:rPr>
        <w:t>PC'er</w:t>
      </w:r>
      <w:proofErr w:type="spellEnd"/>
      <w:r w:rsidRPr="00564B29">
        <w:rPr>
          <w:lang w:val="da-DK"/>
        </w:rPr>
        <w:t xml:space="preserve"> dele én offentlig IPv4-adresse. </w:t>
      </w:r>
      <w:proofErr w:type="spellStart"/>
      <w:r>
        <w:t>Hvorfor</w:t>
      </w:r>
      <w:proofErr w:type="spellEnd"/>
      <w:r>
        <w:t xml:space="preserve"> </w:t>
      </w:r>
      <w:proofErr w:type="spellStart"/>
      <w:r>
        <w:t>bruger</w:t>
      </w:r>
      <w:proofErr w:type="spellEnd"/>
      <w:r>
        <w:t xml:space="preserve"> </w:t>
      </w:r>
      <w:proofErr w:type="spellStart"/>
      <w:r>
        <w:t>routeren</w:t>
      </w:r>
      <w:proofErr w:type="spellEnd"/>
      <w:r>
        <w:t xml:space="preserve"> </w:t>
      </w:r>
      <w:proofErr w:type="spellStart"/>
      <w:r>
        <w:t>også</w:t>
      </w:r>
      <w:proofErr w:type="spellEnd"/>
      <w:r>
        <w:t xml:space="preserve"> forskellige portnumre til forbindelserne?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14:paraId="2A71FAEA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9A3C2B8" w14:textId="77777777" w:rsidR="009D701E" w:rsidRDefault="009D701E"/>
        </w:tc>
      </w:tr>
      <w:tr w:rsidR="009D701E" w14:paraId="16668DC2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1B3B653" w14:textId="77777777" w:rsidR="009D701E" w:rsidRDefault="009D701E"/>
        </w:tc>
      </w:tr>
      <w:tr w:rsidR="009D701E" w14:paraId="2E281212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7590BD6" w14:textId="77777777" w:rsidR="009D701E" w:rsidRDefault="009D701E"/>
        </w:tc>
      </w:tr>
    </w:tbl>
    <w:p w14:paraId="524A03CC" w14:textId="77777777" w:rsidR="009D701E" w:rsidRDefault="009D701E">
      <w:pPr>
        <w:spacing w:after="20"/>
      </w:pPr>
    </w:p>
    <w:p w14:paraId="7C8078FB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lastRenderedPageBreak/>
        <w:t>18. Routeren har en regel: offentlig TCP port 443 sendes til 192.168.1.80:443. Hvad betyder reglen, og nævn én ting man skal tænke på omkring sikkerhed.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1F20C14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7AE2726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68581E7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6A3D740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7FDD44C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1AD5319E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66A55479" w14:textId="77777777" w:rsidR="009D701E" w:rsidRPr="00564B29" w:rsidRDefault="009D701E">
      <w:pPr>
        <w:spacing w:after="20"/>
        <w:rPr>
          <w:lang w:val="da-DK"/>
        </w:rPr>
      </w:pPr>
    </w:p>
    <w:p w14:paraId="6FA6844A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19. Match OSI lag 1-4 med: kabel/signal, MAC/switch, IP/router og TCP/UDP/porte.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199D51A3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22DFF05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2E6D062B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351A67E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3605FB2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79263A8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1E81AA57" w14:textId="77777777" w:rsidR="009D701E" w:rsidRPr="00564B29" w:rsidRDefault="009D701E">
      <w:pPr>
        <w:spacing w:after="20"/>
        <w:rPr>
          <w:lang w:val="da-DK"/>
        </w:rPr>
      </w:pPr>
    </w:p>
    <w:p w14:paraId="6F709FE6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>20. Du skal vælge Wi-Fi til to steder: a) langt fra Access Point gennem flere vægge, b) tæt på Access Point hvor høj hastighed er vigtig. Vil du normalt vælge 2,4 GHz eller 5 GHz? Nævn også én god regel for placering af et Access Point.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491F017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EB321A8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A9DFD77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58857D2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4C7A44F3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A118078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09B3F174" w14:textId="77777777" w:rsidR="009D701E" w:rsidRPr="00564B29" w:rsidRDefault="009D701E">
      <w:pPr>
        <w:spacing w:after="20"/>
        <w:rPr>
          <w:lang w:val="da-DK"/>
        </w:rPr>
      </w:pPr>
    </w:p>
    <w:p w14:paraId="57429414" w14:textId="77777777" w:rsidR="009D701E" w:rsidRPr="00564B29" w:rsidRDefault="00000000">
      <w:pPr>
        <w:rPr>
          <w:lang w:val="da-DK"/>
        </w:rPr>
      </w:pPr>
      <w:r w:rsidRPr="00564B29">
        <w:rPr>
          <w:lang w:val="da-DK"/>
        </w:rPr>
        <w:br w:type="page"/>
      </w:r>
    </w:p>
    <w:p w14:paraId="1A056E1C" w14:textId="77777777" w:rsidR="009D701E" w:rsidRDefault="009D701E">
      <w:pPr>
        <w:spacing w:after="0"/>
      </w:pPr>
    </w:p>
    <w:p w14:paraId="5D5DD56D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 xml:space="preserve">21. En </w:t>
      </w:r>
      <w:proofErr w:type="spellStart"/>
      <w:r w:rsidRPr="00564B29">
        <w:rPr>
          <w:lang w:val="da-DK"/>
        </w:rPr>
        <w:t>PoE</w:t>
      </w:r>
      <w:proofErr w:type="spellEnd"/>
      <w:r w:rsidRPr="00564B29">
        <w:rPr>
          <w:lang w:val="da-DK"/>
        </w:rPr>
        <w:t xml:space="preserve">-switch har et </w:t>
      </w:r>
      <w:proofErr w:type="spellStart"/>
      <w:r w:rsidRPr="00564B29">
        <w:rPr>
          <w:lang w:val="da-DK"/>
        </w:rPr>
        <w:t>PoE</w:t>
      </w:r>
      <w:proofErr w:type="spellEnd"/>
      <w:r w:rsidRPr="00564B29">
        <w:rPr>
          <w:lang w:val="da-DK"/>
        </w:rPr>
        <w:t>-budget på 90 W. 3 kameraer bruger tilsammen 36 W og 2 Access Points bruger tilsammen 36 W. Hvor mange watt er der tilbage?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4DB53B4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3D1ABB5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4EF45756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CB0352A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090AF0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EC7583C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78C9FC6A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19980A25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77E55994" w14:textId="77777777" w:rsidR="009D701E" w:rsidRPr="00564B29" w:rsidRDefault="009D701E">
      <w:pPr>
        <w:spacing w:after="20"/>
        <w:rPr>
          <w:lang w:val="da-DK"/>
        </w:rPr>
      </w:pPr>
    </w:p>
    <w:p w14:paraId="34AA7256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 xml:space="preserve">22. Hvorfor kan </w:t>
      </w:r>
      <w:proofErr w:type="spellStart"/>
      <w:r w:rsidRPr="00564B29">
        <w:rPr>
          <w:lang w:val="da-DK"/>
        </w:rPr>
        <w:t>PoE</w:t>
      </w:r>
      <w:proofErr w:type="spellEnd"/>
      <w:r w:rsidRPr="00564B29">
        <w:rPr>
          <w:lang w:val="da-DK"/>
        </w:rPr>
        <w:t>-kabler blive varme? Nævn to forhold ved oplægningen, der kan gøre varme eller tab større.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006185BE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9F1128E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90C8F75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8546752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44ADA41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11E83520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FBCEF22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16A3A9FC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2E2EA2E0" w14:textId="77777777" w:rsidR="009D701E" w:rsidRPr="00564B29" w:rsidRDefault="009D701E">
      <w:pPr>
        <w:spacing w:after="20"/>
        <w:rPr>
          <w:lang w:val="da-DK"/>
        </w:rPr>
      </w:pPr>
    </w:p>
    <w:p w14:paraId="4E2B35B4" w14:textId="77777777" w:rsidR="009D701E" w:rsidRPr="00564B29" w:rsidRDefault="00000000">
      <w:pPr>
        <w:pStyle w:val="QuestionStyle"/>
        <w:keepNext/>
        <w:rPr>
          <w:lang w:val="da-DK"/>
        </w:rPr>
      </w:pPr>
      <w:r w:rsidRPr="00564B29">
        <w:rPr>
          <w:lang w:val="da-DK"/>
        </w:rPr>
        <w:t xml:space="preserve">23. Et </w:t>
      </w:r>
      <w:proofErr w:type="spellStart"/>
      <w:r w:rsidRPr="00564B29">
        <w:rPr>
          <w:lang w:val="da-DK"/>
        </w:rPr>
        <w:t>twisted</w:t>
      </w:r>
      <w:proofErr w:type="spellEnd"/>
      <w:r w:rsidRPr="00564B29">
        <w:rPr>
          <w:lang w:val="da-DK"/>
        </w:rPr>
        <w:t>-pair datakabel har 8 ledere. Hvor mange snoede par er det? Hvad betyder straight-</w:t>
      </w:r>
      <w:proofErr w:type="spellStart"/>
      <w:r w:rsidRPr="00564B29">
        <w:rPr>
          <w:lang w:val="da-DK"/>
        </w:rPr>
        <w:t>through</w:t>
      </w:r>
      <w:proofErr w:type="spellEnd"/>
      <w:r w:rsidRPr="00564B29">
        <w:rPr>
          <w:lang w:val="da-DK"/>
        </w:rPr>
        <w:t xml:space="preserve"> i forhold til T568A/T568B? Nævn også én fordel ved fiber.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:rsidRPr="00564B29" w14:paraId="3400E0B1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AB81B6C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68D2CC37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20B8B3B4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3A151AA5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79F15349" w14:textId="77777777" w:rsidR="009D701E" w:rsidRPr="00564B29" w:rsidRDefault="009D701E">
            <w:pPr>
              <w:rPr>
                <w:lang w:val="da-DK"/>
              </w:rPr>
            </w:pPr>
          </w:p>
        </w:tc>
      </w:tr>
      <w:tr w:rsidR="009D701E" w:rsidRPr="00564B29" w14:paraId="1FAEA39B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6AC00FC" w14:textId="77777777" w:rsidR="009D701E" w:rsidRPr="00564B29" w:rsidRDefault="009D701E">
            <w:pPr>
              <w:rPr>
                <w:lang w:val="da-DK"/>
              </w:rPr>
            </w:pPr>
          </w:p>
        </w:tc>
      </w:tr>
    </w:tbl>
    <w:p w14:paraId="09C745E8" w14:textId="77777777" w:rsidR="009D701E" w:rsidRPr="00564B29" w:rsidRDefault="009D701E">
      <w:pPr>
        <w:spacing w:after="20"/>
        <w:rPr>
          <w:lang w:val="da-DK"/>
        </w:rPr>
      </w:pPr>
    </w:p>
    <w:p w14:paraId="3CD18B88" w14:textId="77777777" w:rsidR="009D701E" w:rsidRDefault="00000000">
      <w:pPr>
        <w:pStyle w:val="QuestionStyle"/>
        <w:keepNext/>
      </w:pPr>
      <w:r w:rsidRPr="00564B29">
        <w:rPr>
          <w:lang w:val="da-DK"/>
        </w:rPr>
        <w:t xml:space="preserve">24. En PC får adressen 169.254.12.44 og har ingen gateway. Det tyder ofte på et problem med link eller DHCP. </w:t>
      </w:r>
      <w:proofErr w:type="spellStart"/>
      <w:r>
        <w:t>Nævn</w:t>
      </w:r>
      <w:proofErr w:type="spellEnd"/>
      <w:r>
        <w:t xml:space="preserve"> </w:t>
      </w:r>
      <w:proofErr w:type="spellStart"/>
      <w:r>
        <w:t>to ting</w:t>
      </w:r>
      <w:proofErr w:type="spellEnd"/>
      <w:r>
        <w:t>, du vil kontrollere først.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14:paraId="0B3B7527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4DE2A75D" w14:textId="77777777" w:rsidR="009D701E" w:rsidRDefault="009D701E"/>
        </w:tc>
      </w:tr>
      <w:tr w:rsidR="009D701E" w14:paraId="33EA23BC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30A0EE5" w14:textId="77777777" w:rsidR="009D701E" w:rsidRDefault="009D701E"/>
        </w:tc>
      </w:tr>
      <w:tr w:rsidR="009D701E" w14:paraId="4A30DFE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869B426" w14:textId="77777777" w:rsidR="009D701E" w:rsidRDefault="009D701E"/>
        </w:tc>
      </w:tr>
      <w:tr w:rsidR="009D701E" w14:paraId="4685A963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00AB9C5" w14:textId="77777777" w:rsidR="009D701E" w:rsidRDefault="009D701E"/>
        </w:tc>
      </w:tr>
    </w:tbl>
    <w:p w14:paraId="10C0073F" w14:textId="77777777" w:rsidR="009D701E" w:rsidRDefault="009D701E">
      <w:pPr>
        <w:spacing w:after="20"/>
      </w:pPr>
    </w:p>
    <w:p w14:paraId="31E2ABEB" w14:textId="77777777" w:rsidR="009D701E" w:rsidRDefault="00000000">
      <w:r>
        <w:br w:type="page"/>
      </w:r>
    </w:p>
    <w:p w14:paraId="5FEA1A68" w14:textId="77777777" w:rsidR="009D701E" w:rsidRDefault="00000000">
      <w:pPr>
        <w:pStyle w:val="QuestionStyle"/>
        <w:keepNext/>
      </w:pPr>
      <w:r w:rsidRPr="00564B29">
        <w:rPr>
          <w:lang w:val="da-DK"/>
        </w:rPr>
        <w:lastRenderedPageBreak/>
        <w:t xml:space="preserve">25. Case med hjælp: En PC kan pinge 8.8.8.8, men kan ikke åbne dr.dk, og </w:t>
      </w:r>
      <w:proofErr w:type="spellStart"/>
      <w:r w:rsidRPr="00564B29">
        <w:rPr>
          <w:lang w:val="da-DK"/>
        </w:rPr>
        <w:t>nslookup</w:t>
      </w:r>
      <w:proofErr w:type="spellEnd"/>
      <w:r w:rsidRPr="00564B29">
        <w:rPr>
          <w:lang w:val="da-DK"/>
        </w:rPr>
        <w:t xml:space="preserve"> fejler. Et IP-kamera har samtidig standardpassword og en åben port udefra. a) Hvilken tjeneste er sandsynligvis problemet på </w:t>
      </w:r>
      <w:proofErr w:type="spellStart"/>
      <w:r w:rsidRPr="00564B29">
        <w:rPr>
          <w:lang w:val="da-DK"/>
        </w:rPr>
        <w:t>PC'en</w:t>
      </w:r>
      <w:proofErr w:type="spellEnd"/>
      <w:r w:rsidRPr="00564B29">
        <w:rPr>
          <w:lang w:val="da-DK"/>
        </w:rPr>
        <w:t xml:space="preserve">? b) Nævn to sikkerhedsforbedringer til kameraet/nettet. c) Kameraet genstarter, og </w:t>
      </w:r>
      <w:proofErr w:type="spellStart"/>
      <w:r w:rsidRPr="00564B29">
        <w:rPr>
          <w:lang w:val="da-DK"/>
        </w:rPr>
        <w:t>PoE</w:t>
      </w:r>
      <w:proofErr w:type="spellEnd"/>
      <w:r w:rsidRPr="00564B29">
        <w:rPr>
          <w:lang w:val="da-DK"/>
        </w:rPr>
        <w:t xml:space="preserve">-budgettet er næsten brugt. </w:t>
      </w:r>
      <w:proofErr w:type="spellStart"/>
      <w:r>
        <w:t>Hvad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du </w:t>
      </w:r>
      <w:proofErr w:type="spellStart"/>
      <w:r>
        <w:t>kontrollere</w:t>
      </w:r>
      <w:proofErr w:type="spellEnd"/>
      <w:r>
        <w:t xml:space="preserve"> først?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D701E" w14:paraId="368BE717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303DEED" w14:textId="77777777" w:rsidR="009D701E" w:rsidRDefault="009D701E"/>
        </w:tc>
      </w:tr>
      <w:tr w:rsidR="009D701E" w14:paraId="50D69468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302D31A7" w14:textId="77777777" w:rsidR="009D701E" w:rsidRDefault="009D701E"/>
        </w:tc>
      </w:tr>
      <w:tr w:rsidR="009D701E" w14:paraId="7C553092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53083139" w14:textId="77777777" w:rsidR="009D701E" w:rsidRDefault="009D701E"/>
        </w:tc>
      </w:tr>
      <w:tr w:rsidR="009D701E" w14:paraId="742D6F4A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6B353B36" w14:textId="77777777" w:rsidR="009D701E" w:rsidRDefault="009D701E"/>
        </w:tc>
      </w:tr>
      <w:tr w:rsidR="009D701E" w14:paraId="186F7009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E1360A6" w14:textId="77777777" w:rsidR="009D701E" w:rsidRDefault="009D701E"/>
        </w:tc>
      </w:tr>
      <w:tr w:rsidR="009D701E" w14:paraId="0E486E60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629D7CC" w14:textId="77777777" w:rsidR="009D701E" w:rsidRDefault="009D701E"/>
        </w:tc>
      </w:tr>
      <w:tr w:rsidR="009D701E" w14:paraId="3C7D3C88" w14:textId="77777777">
        <w:trPr>
          <w:trHeight w:hRule="exact" w:val="351"/>
          <w:jc w:val="center"/>
        </w:trPr>
        <w:tc>
          <w:tcPr>
            <w:tcW w:w="992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 w14:paraId="0BBF145F" w14:textId="77777777" w:rsidR="009D701E" w:rsidRDefault="009D701E"/>
        </w:tc>
      </w:tr>
    </w:tbl>
    <w:p w14:paraId="2B87F3D7" w14:textId="77777777" w:rsidR="009D701E" w:rsidRDefault="009D701E">
      <w:pPr>
        <w:spacing w:after="20"/>
      </w:pPr>
    </w:p>
    <w:sectPr w:rsidR="009D701E" w:rsidSect="00034616">
      <w:headerReference w:type="default" r:id="rId8"/>
      <w:footerReference w:type="default" r:id="rId9"/>
      <w:pgSz w:w="12240" w:h="15840"/>
      <w:pgMar w:top="1020" w:right="907" w:bottom="850" w:left="907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61825" w14:textId="77777777" w:rsidR="0029795A" w:rsidRDefault="0029795A">
      <w:pPr>
        <w:spacing w:after="0" w:line="240" w:lineRule="auto"/>
      </w:pPr>
      <w:r>
        <w:separator/>
      </w:r>
    </w:p>
  </w:endnote>
  <w:endnote w:type="continuationSeparator" w:id="0">
    <w:p w14:paraId="25743CA0" w14:textId="77777777" w:rsidR="0029795A" w:rsidRDefault="0029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7CBD" w14:textId="61C65B00" w:rsidR="009D701E" w:rsidRDefault="00000000">
    <w:pPr>
      <w:pStyle w:val="Sidefod"/>
      <w:jc w:val="right"/>
    </w:pPr>
    <w:r>
      <w:rPr>
        <w:color w:val="667788"/>
        <w:sz w:val="16"/>
      </w:rPr>
      <w:t xml:space="preserve">Side </w:t>
    </w:r>
    <w:r>
      <w:rPr>
        <w:color w:val="667788"/>
        <w:sz w:val="16"/>
      </w:rPr>
      <w:fldChar w:fldCharType="begin"/>
    </w:r>
    <w:r>
      <w:rPr>
        <w:color w:val="667788"/>
        <w:sz w:val="16"/>
      </w:rPr>
      <w:instrText xml:space="preserve"> PAGE </w:instrText>
    </w:r>
    <w:r w:rsidR="00564B29">
      <w:rPr>
        <w:color w:val="667788"/>
        <w:sz w:val="16"/>
      </w:rPr>
      <w:fldChar w:fldCharType="separate"/>
    </w:r>
    <w:r w:rsidR="00564B29">
      <w:rPr>
        <w:noProof/>
        <w:color w:val="667788"/>
        <w:sz w:val="16"/>
      </w:rPr>
      <w:t>1</w:t>
    </w:r>
    <w:r>
      <w:rPr>
        <w:color w:val="66778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B227B" w14:textId="77777777" w:rsidR="0029795A" w:rsidRDefault="0029795A">
      <w:pPr>
        <w:spacing w:after="0" w:line="240" w:lineRule="auto"/>
      </w:pPr>
      <w:r>
        <w:separator/>
      </w:r>
    </w:p>
  </w:footnote>
  <w:footnote w:type="continuationSeparator" w:id="0">
    <w:p w14:paraId="4DC96938" w14:textId="77777777" w:rsidR="0029795A" w:rsidRDefault="00297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36B48" w14:textId="77777777" w:rsidR="009D701E" w:rsidRDefault="009D701E">
    <w:pPr>
      <w:pStyle w:val="Sidehoved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0091"/>
    </w:tblGrid>
    <w:tr w:rsidR="009D701E" w14:paraId="56E8541A" w14:textId="77777777">
      <w:trPr>
        <w:jc w:val="center"/>
      </w:trPr>
      <w:tc>
        <w:tcPr>
          <w:tcW w:w="10091" w:type="dxa"/>
          <w:shd w:val="clear" w:color="auto" w:fill="005B9A"/>
        </w:tcPr>
        <w:p w14:paraId="7D378B4F" w14:textId="77777777" w:rsidR="009D701E" w:rsidRDefault="00000000">
          <w:pPr>
            <w:spacing w:after="0"/>
          </w:pPr>
          <w:r>
            <w:rPr>
              <w:b/>
              <w:color w:val="FFFFFF"/>
              <w:sz w:val="18"/>
            </w:rPr>
            <w:t xml:space="preserve">EUC - </w:t>
          </w:r>
          <w:proofErr w:type="spellStart"/>
          <w:r>
            <w:rPr>
              <w:b/>
              <w:color w:val="FFFFFF"/>
              <w:sz w:val="18"/>
            </w:rPr>
            <w:t>Kommunikationsnetværk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2564192">
    <w:abstractNumId w:val="8"/>
  </w:num>
  <w:num w:numId="2" w16cid:durableId="812529863">
    <w:abstractNumId w:val="6"/>
  </w:num>
  <w:num w:numId="3" w16cid:durableId="721905853">
    <w:abstractNumId w:val="5"/>
  </w:num>
  <w:num w:numId="4" w16cid:durableId="1361201645">
    <w:abstractNumId w:val="4"/>
  </w:num>
  <w:num w:numId="5" w16cid:durableId="71397300">
    <w:abstractNumId w:val="7"/>
  </w:num>
  <w:num w:numId="6" w16cid:durableId="990064958">
    <w:abstractNumId w:val="3"/>
  </w:num>
  <w:num w:numId="7" w16cid:durableId="1622419988">
    <w:abstractNumId w:val="2"/>
  </w:num>
  <w:num w:numId="8" w16cid:durableId="2021348676">
    <w:abstractNumId w:val="1"/>
  </w:num>
  <w:num w:numId="9" w16cid:durableId="56048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795A"/>
    <w:rsid w:val="00326F90"/>
    <w:rsid w:val="003B7B51"/>
    <w:rsid w:val="00564B29"/>
    <w:rsid w:val="009D701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094C77A-0F8B-4FB9-9766-8B23F018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3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Blue">
    <w:name w:val="TitleBlue"/>
    <w:pPr>
      <w:spacing w:after="80"/>
    </w:pPr>
    <w:rPr>
      <w:rFonts w:ascii="Aptos" w:hAnsi="Aptos"/>
      <w:b/>
      <w:color w:val="005B9A"/>
      <w:sz w:val="40"/>
    </w:rPr>
  </w:style>
  <w:style w:type="paragraph" w:customStyle="1" w:styleId="SectionBlue">
    <w:name w:val="SectionBlue"/>
    <w:pPr>
      <w:spacing w:after="80"/>
    </w:pPr>
    <w:rPr>
      <w:rFonts w:ascii="Aptos" w:hAnsi="Aptos"/>
      <w:b/>
      <w:color w:val="005B9A"/>
      <w:sz w:val="26"/>
    </w:rPr>
  </w:style>
  <w:style w:type="paragraph" w:customStyle="1" w:styleId="QuestionStyle">
    <w:name w:val="QuestionStyle"/>
    <w:pPr>
      <w:spacing w:after="80"/>
    </w:pPr>
    <w:rPr>
      <w:rFonts w:ascii="Aptos" w:hAnsi="Aptos"/>
      <w:b/>
      <w:color w:val="1F2933"/>
      <w:sz w:val="21"/>
    </w:rPr>
  </w:style>
  <w:style w:type="paragraph" w:customStyle="1" w:styleId="AnswerStyle">
    <w:name w:val="AnswerStyle"/>
    <w:pPr>
      <w:spacing w:after="80"/>
    </w:pPr>
    <w:rPr>
      <w:rFonts w:ascii="Aptos" w:hAnsi="Aptos"/>
      <w:b/>
      <w:color w:val="2F855A"/>
      <w:sz w:val="20"/>
    </w:rPr>
  </w:style>
  <w:style w:type="paragraph" w:customStyle="1" w:styleId="SmallGrey">
    <w:name w:val="SmallGrey"/>
    <w:pPr>
      <w:spacing w:after="80"/>
    </w:pPr>
    <w:rPr>
      <w:rFonts w:ascii="Aptos" w:hAnsi="Aptos"/>
      <w:color w:val="667788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411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 Dan Kastrup Flændsdal</cp:lastModifiedBy>
  <cp:revision>2</cp:revision>
  <dcterms:created xsi:type="dcterms:W3CDTF">2013-12-23T23:15:00Z</dcterms:created>
  <dcterms:modified xsi:type="dcterms:W3CDTF">2026-09-07T16:03:00Z</dcterms:modified>
  <cp:category/>
</cp:coreProperties>
</file>