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4E97" w14:textId="18361442" w:rsidR="00E735F5" w:rsidRPr="00E735F5" w:rsidRDefault="00E735F5" w:rsidP="00E735F5">
      <w:pPr>
        <w:jc w:val="center"/>
        <w:rPr>
          <w:rFonts w:asciiTheme="minorHAnsi" w:hAnsiTheme="minorHAnsi"/>
          <w:b/>
          <w:snapToGrid w:val="0"/>
          <w:spacing w:val="128"/>
          <w:sz w:val="72"/>
          <w:szCs w:val="32"/>
        </w:rPr>
      </w:pPr>
      <w:r w:rsidRPr="00E735F5">
        <w:rPr>
          <w:rFonts w:asciiTheme="minorHAnsi" w:hAnsiTheme="minorHAnsi"/>
          <w:b/>
          <w:snapToGrid w:val="0"/>
          <w:spacing w:val="128"/>
          <w:sz w:val="72"/>
          <w:szCs w:val="32"/>
        </w:rPr>
        <w:t>Jording og Beskyttende Potential Udligning</w:t>
      </w:r>
    </w:p>
    <w:p w14:paraId="7F2390F9" w14:textId="20FAE2C7" w:rsidR="00DC4F7E" w:rsidRPr="00E735F5" w:rsidRDefault="00DC4F7E" w:rsidP="00E5088D">
      <w:pPr>
        <w:spacing w:after="240"/>
        <w:rPr>
          <w:rFonts w:asciiTheme="minorHAnsi" w:hAnsiTheme="minorHAnsi"/>
          <w:sz w:val="20"/>
          <w:szCs w:val="20"/>
        </w:rPr>
      </w:pPr>
    </w:p>
    <w:p w14:paraId="34BCD8A3" w14:textId="503144AD" w:rsidR="00E735F5" w:rsidRPr="00E735F5" w:rsidRDefault="00E735F5" w:rsidP="00E5088D">
      <w:pPr>
        <w:spacing w:after="240"/>
        <w:rPr>
          <w:rFonts w:asciiTheme="minorHAnsi" w:hAnsiTheme="minorHAnsi"/>
          <w:sz w:val="20"/>
          <w:szCs w:val="20"/>
        </w:rPr>
      </w:pPr>
    </w:p>
    <w:p w14:paraId="0D246E41" w14:textId="4D54338E" w:rsidR="00E735F5" w:rsidRPr="00E735F5" w:rsidRDefault="00E735F5" w:rsidP="00E735F5">
      <w:pPr>
        <w:spacing w:after="240"/>
        <w:jc w:val="center"/>
        <w:rPr>
          <w:rFonts w:asciiTheme="minorHAnsi" w:hAnsiTheme="minorHAnsi"/>
          <w:sz w:val="20"/>
          <w:szCs w:val="20"/>
        </w:rPr>
      </w:pPr>
      <w:r w:rsidRPr="00E735F5">
        <w:rPr>
          <w:rFonts w:asciiTheme="minorHAnsi" w:hAnsiTheme="minorHAnsi"/>
          <w:noProof/>
        </w:rPr>
        <w:drawing>
          <wp:inline distT="0" distB="0" distL="0" distR="0" wp14:anchorId="324AA49B" wp14:editId="04A543B8">
            <wp:extent cx="2881272" cy="4880241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0874" cy="489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81B40" w14:textId="53C991CA" w:rsidR="00E735F5" w:rsidRPr="00E735F5" w:rsidRDefault="00E735F5" w:rsidP="00E5088D">
      <w:pPr>
        <w:spacing w:after="240"/>
        <w:rPr>
          <w:rFonts w:asciiTheme="minorHAnsi" w:hAnsiTheme="minorHAnsi"/>
          <w:sz w:val="20"/>
          <w:szCs w:val="20"/>
        </w:rPr>
      </w:pPr>
    </w:p>
    <w:p w14:paraId="7CFE2C28" w14:textId="7CF6CB38" w:rsidR="00E735F5" w:rsidRPr="00E735F5" w:rsidRDefault="00E735F5" w:rsidP="00E5088D">
      <w:pPr>
        <w:spacing w:after="240"/>
        <w:rPr>
          <w:rFonts w:asciiTheme="minorHAnsi" w:hAnsiTheme="minorHAnsi"/>
          <w:sz w:val="20"/>
          <w:szCs w:val="20"/>
        </w:rPr>
      </w:pPr>
    </w:p>
    <w:p w14:paraId="55E5BE4B" w14:textId="256CD775" w:rsidR="00E735F5" w:rsidRPr="00E735F5" w:rsidRDefault="00E735F5" w:rsidP="00E5088D">
      <w:pPr>
        <w:spacing w:after="240"/>
        <w:rPr>
          <w:rFonts w:asciiTheme="minorHAnsi" w:hAnsiTheme="minorHAnsi"/>
          <w:sz w:val="20"/>
          <w:szCs w:val="20"/>
        </w:rPr>
      </w:pPr>
    </w:p>
    <w:p w14:paraId="5B927027" w14:textId="1B99628A" w:rsidR="00E735F5" w:rsidRPr="00E735F5" w:rsidRDefault="00E735F5" w:rsidP="00E735F5">
      <w:pPr>
        <w:spacing w:after="240"/>
        <w:jc w:val="center"/>
        <w:rPr>
          <w:rFonts w:asciiTheme="minorHAnsi" w:hAnsiTheme="minorHAnsi"/>
          <w:b/>
          <w:sz w:val="52"/>
          <w:szCs w:val="20"/>
        </w:rPr>
      </w:pPr>
      <w:r>
        <w:rPr>
          <w:rFonts w:asciiTheme="minorHAnsi" w:hAnsiTheme="minorHAnsi"/>
          <w:b/>
          <w:sz w:val="52"/>
          <w:szCs w:val="20"/>
        </w:rPr>
        <w:t>Navn_______________</w:t>
      </w:r>
      <w:r w:rsidRPr="00E735F5">
        <w:rPr>
          <w:rFonts w:asciiTheme="minorHAnsi" w:hAnsiTheme="minorHAnsi"/>
          <w:b/>
          <w:sz w:val="52"/>
          <w:szCs w:val="20"/>
        </w:rPr>
        <w:t>________________</w:t>
      </w:r>
    </w:p>
    <w:p w14:paraId="4AE9A58D" w14:textId="1FF1DE9F" w:rsidR="00E735F5" w:rsidRPr="00E735F5" w:rsidRDefault="00E735F5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E735F5">
        <w:rPr>
          <w:rFonts w:asciiTheme="minorHAnsi" w:hAnsiTheme="minorHAnsi"/>
          <w:sz w:val="20"/>
          <w:szCs w:val="20"/>
        </w:rPr>
        <w:br w:type="page"/>
      </w:r>
    </w:p>
    <w:p w14:paraId="4A094DFB" w14:textId="77777777" w:rsidR="00E735F5" w:rsidRPr="00E735F5" w:rsidRDefault="00E735F5" w:rsidP="00E5088D">
      <w:pPr>
        <w:spacing w:after="240"/>
        <w:rPr>
          <w:rFonts w:asciiTheme="minorHAnsi" w:hAnsiTheme="minorHAnsi"/>
          <w:sz w:val="20"/>
          <w:szCs w:val="20"/>
        </w:rPr>
        <w:sectPr w:rsidR="00E735F5" w:rsidRPr="00E735F5" w:rsidSect="003628DB">
          <w:footerReference w:type="default" r:id="rId8"/>
          <w:pgSz w:w="11906" w:h="16838"/>
          <w:pgMar w:top="851" w:right="1134" w:bottom="426" w:left="1134" w:header="708" w:footer="708" w:gutter="0"/>
          <w:cols w:space="708"/>
          <w:docGrid w:linePitch="360"/>
        </w:sectPr>
      </w:pPr>
    </w:p>
    <w:p w14:paraId="08AD1D4B" w14:textId="32078E5F" w:rsidR="00E735F5" w:rsidRPr="00E735F5" w:rsidRDefault="00E735F5" w:rsidP="00E735F5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  <w:r w:rsidRPr="00E735F5">
        <w:rPr>
          <w:rFonts w:asciiTheme="minorHAnsi" w:hAnsiTheme="minorHAnsi"/>
          <w:b/>
          <w:sz w:val="28"/>
          <w:szCs w:val="20"/>
        </w:rPr>
        <w:lastRenderedPageBreak/>
        <w:t>Almindeligt etplanshus – TT-System</w:t>
      </w:r>
    </w:p>
    <w:p w14:paraId="1CF63422" w14:textId="1A494A1E" w:rsidR="00E735F5" w:rsidRPr="00E735F5" w:rsidRDefault="00E735F5" w:rsidP="00E735F5">
      <w:pPr>
        <w:spacing w:after="240"/>
        <w:ind w:left="-709"/>
        <w:jc w:val="center"/>
        <w:rPr>
          <w:rFonts w:asciiTheme="minorHAnsi" w:hAnsiTheme="minorHAnsi"/>
          <w:sz w:val="20"/>
          <w:szCs w:val="20"/>
        </w:rPr>
      </w:pPr>
      <w:r w:rsidRPr="00E735F5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7589739C" wp14:editId="3124A523">
            <wp:extent cx="8984512" cy="4802184"/>
            <wp:effectExtent l="0" t="0" r="7620" b="0"/>
            <wp:docPr id="10" name="Billede 10" descr="C:\Users\masu\Desktop\OneDrive - Celf\--==Resurse Arkiv til ActivInspire==--\Jording og udligning\Tegninger fra Elsikkerhedsrelger\Tomme\EL potentialudligning figur 1 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u\Desktop\OneDrive - Celf\--==Resurse Arkiv til ActivInspire==--\Jording og udligning\Tegninger fra Elsikkerhedsrelger\Tomme\EL potentialudligning figur 1 TO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093" cy="481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E73BD" w14:textId="64F4B182" w:rsidR="00F30F23" w:rsidRDefault="00E735F5" w:rsidP="00E735F5">
      <w:pPr>
        <w:pStyle w:val="Listeafsnit"/>
        <w:numPr>
          <w:ilvl w:val="0"/>
          <w:numId w:val="12"/>
        </w:numPr>
        <w:spacing w:after="240"/>
        <w:rPr>
          <w:rFonts w:asciiTheme="minorHAnsi" w:hAnsiTheme="minorHAnsi"/>
          <w:i/>
          <w:sz w:val="20"/>
          <w:szCs w:val="20"/>
        </w:rPr>
      </w:pPr>
      <w:r w:rsidRPr="00E735F5">
        <w:rPr>
          <w:rFonts w:asciiTheme="minorHAnsi" w:hAnsiTheme="minorHAnsi"/>
          <w:sz w:val="20"/>
          <w:szCs w:val="20"/>
        </w:rPr>
        <w:t>Indskriv de manglende kvadrater</w:t>
      </w:r>
      <w:r w:rsidR="00F30F23">
        <w:rPr>
          <w:rFonts w:asciiTheme="minorHAnsi" w:hAnsiTheme="minorHAnsi"/>
          <w:sz w:val="20"/>
          <w:szCs w:val="20"/>
        </w:rPr>
        <w:t xml:space="preserve"> på Jordingsleder, Beskyttende Potentialudligning samt Supplerende Potentialudligning</w:t>
      </w:r>
      <w:r w:rsidRPr="00E735F5">
        <w:rPr>
          <w:rFonts w:asciiTheme="minorHAnsi" w:hAnsiTheme="minorHAnsi"/>
          <w:sz w:val="20"/>
          <w:szCs w:val="20"/>
        </w:rPr>
        <w:t xml:space="preserve"> på tegningen her over</w:t>
      </w:r>
      <w:r>
        <w:rPr>
          <w:rFonts w:asciiTheme="minorHAnsi" w:hAnsiTheme="minorHAnsi"/>
          <w:sz w:val="20"/>
          <w:szCs w:val="20"/>
        </w:rPr>
        <w:t xml:space="preserve"> </w:t>
      </w:r>
      <w:r w:rsidRPr="00F30F23">
        <w:rPr>
          <w:rFonts w:asciiTheme="minorHAnsi" w:hAnsiTheme="minorHAnsi"/>
          <w:i/>
          <w:sz w:val="20"/>
          <w:szCs w:val="20"/>
        </w:rPr>
        <w:t>– Svarende kan findes i EN60364</w:t>
      </w:r>
    </w:p>
    <w:p w14:paraId="1A4ABB65" w14:textId="77777777" w:rsidR="00F30F23" w:rsidRDefault="00F30F23">
      <w:pPr>
        <w:spacing w:after="200" w:line="276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br w:type="page"/>
      </w:r>
    </w:p>
    <w:p w14:paraId="4B24E830" w14:textId="77777777" w:rsidR="00F30F23" w:rsidRPr="00E735F5" w:rsidRDefault="00F30F23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  <w:r w:rsidRPr="00E735F5">
        <w:rPr>
          <w:rFonts w:asciiTheme="minorHAnsi" w:hAnsiTheme="minorHAnsi"/>
          <w:b/>
          <w:sz w:val="28"/>
          <w:szCs w:val="20"/>
        </w:rPr>
        <w:lastRenderedPageBreak/>
        <w:t>Almindeligt etplanshus – TT-System</w:t>
      </w:r>
    </w:p>
    <w:p w14:paraId="61EC5EBD" w14:textId="5CACBE16" w:rsidR="00F30F23" w:rsidRPr="00E735F5" w:rsidRDefault="00F30F23" w:rsidP="00F30F23">
      <w:pPr>
        <w:spacing w:after="240"/>
        <w:ind w:left="-709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0D4C6B68" wp14:editId="192FDFE3">
            <wp:extent cx="9250045" cy="4944110"/>
            <wp:effectExtent l="0" t="0" r="8255" b="8890"/>
            <wp:docPr id="18" name="Billede 18" descr="C:\Users\masu\Desktop\OneDrive - Celf\--==Resurse Arkiv til ActivInspire==--\Jording og udligning\Tegninger fra Elsikkerhedsrelger\Tomme\EL potentialudligning figur 4 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u\Desktop\OneDrive - Celf\--==Resurse Arkiv til ActivInspire==--\Jording og udligning\Tegninger fra Elsikkerhedsrelger\Tomme\EL potentialudligning figur 4 TO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49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A3E5" w14:textId="13864451" w:rsidR="00F30F23" w:rsidRPr="00F30F23" w:rsidRDefault="00F30F23" w:rsidP="00F30F23">
      <w:pPr>
        <w:pStyle w:val="Listeafsnit"/>
        <w:numPr>
          <w:ilvl w:val="0"/>
          <w:numId w:val="12"/>
        </w:numPr>
        <w:spacing w:after="240"/>
        <w:rPr>
          <w:rFonts w:asciiTheme="minorHAnsi" w:hAnsiTheme="minorHAnsi"/>
          <w:i/>
          <w:sz w:val="20"/>
          <w:szCs w:val="20"/>
        </w:rPr>
      </w:pPr>
      <w:r w:rsidRPr="00E735F5">
        <w:rPr>
          <w:rFonts w:asciiTheme="minorHAnsi" w:hAnsiTheme="minorHAnsi"/>
          <w:sz w:val="20"/>
          <w:szCs w:val="20"/>
        </w:rPr>
        <w:t>Indskriv de manglende kvadrater</w:t>
      </w:r>
      <w:r>
        <w:rPr>
          <w:rFonts w:asciiTheme="minorHAnsi" w:hAnsiTheme="minorHAnsi"/>
          <w:sz w:val="20"/>
          <w:szCs w:val="20"/>
        </w:rPr>
        <w:t xml:space="preserve"> på Jordingsleder, Beskyttende Potentialudligning samt Supplerende Potentialudligning</w:t>
      </w:r>
      <w:r w:rsidRPr="00E735F5">
        <w:rPr>
          <w:rFonts w:asciiTheme="minorHAnsi" w:hAnsiTheme="minorHAnsi"/>
          <w:sz w:val="20"/>
          <w:szCs w:val="20"/>
        </w:rPr>
        <w:t xml:space="preserve"> på tegningen her over</w:t>
      </w:r>
      <w:r>
        <w:rPr>
          <w:rFonts w:asciiTheme="minorHAnsi" w:hAnsiTheme="minorHAnsi"/>
          <w:sz w:val="20"/>
          <w:szCs w:val="20"/>
        </w:rPr>
        <w:t xml:space="preserve"> </w:t>
      </w:r>
      <w:r w:rsidRPr="00F30F23">
        <w:rPr>
          <w:rFonts w:asciiTheme="minorHAnsi" w:hAnsiTheme="minorHAnsi"/>
          <w:i/>
          <w:sz w:val="20"/>
          <w:szCs w:val="20"/>
        </w:rPr>
        <w:t>– Svarende kan findes i EN60364</w:t>
      </w:r>
    </w:p>
    <w:p w14:paraId="4496B6EE" w14:textId="02D0ABEE" w:rsidR="00F30F23" w:rsidRDefault="00F30F23">
      <w:pPr>
        <w:spacing w:after="200" w:line="276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br w:type="page"/>
      </w:r>
    </w:p>
    <w:p w14:paraId="784BC034" w14:textId="480C0AD0" w:rsidR="00F30F23" w:rsidRPr="00E735F5" w:rsidRDefault="00F30F23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  <w:r>
        <w:rPr>
          <w:rFonts w:asciiTheme="minorHAnsi" w:hAnsiTheme="minorHAnsi"/>
          <w:b/>
          <w:sz w:val="28"/>
          <w:szCs w:val="20"/>
        </w:rPr>
        <w:lastRenderedPageBreak/>
        <w:t>Erhvervs ejendom</w:t>
      </w:r>
      <w:r w:rsidRPr="00E735F5">
        <w:rPr>
          <w:rFonts w:asciiTheme="minorHAnsi" w:hAnsiTheme="minorHAnsi"/>
          <w:b/>
          <w:sz w:val="28"/>
          <w:szCs w:val="20"/>
        </w:rPr>
        <w:t xml:space="preserve"> – T</w:t>
      </w:r>
      <w:r>
        <w:rPr>
          <w:rFonts w:asciiTheme="minorHAnsi" w:hAnsiTheme="minorHAnsi"/>
          <w:b/>
          <w:sz w:val="28"/>
          <w:szCs w:val="20"/>
        </w:rPr>
        <w:t>N</w:t>
      </w:r>
      <w:r w:rsidRPr="00E735F5">
        <w:rPr>
          <w:rFonts w:asciiTheme="minorHAnsi" w:hAnsiTheme="minorHAnsi"/>
          <w:b/>
          <w:sz w:val="28"/>
          <w:szCs w:val="20"/>
        </w:rPr>
        <w:t>-System</w:t>
      </w:r>
    </w:p>
    <w:p w14:paraId="0D199630" w14:textId="1D1F9056" w:rsidR="00F30F23" w:rsidRPr="00E735F5" w:rsidRDefault="00F30F23" w:rsidP="00F30F23">
      <w:pPr>
        <w:spacing w:after="240"/>
        <w:ind w:left="-709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6C32F74C" wp14:editId="7E36F345">
            <wp:extent cx="9250045" cy="4944110"/>
            <wp:effectExtent l="0" t="0" r="8255" b="8890"/>
            <wp:docPr id="20" name="Billede 20" descr="C:\Users\masu\Desktop\OneDrive - Celf\--==Resurse Arkiv til ActivInspire==--\Jording og udligning\Tegninger fra Elsikkerhedsrelger\Tomme\EL potentialudligning figur 8 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u\Desktop\OneDrive - Celf\--==Resurse Arkiv til ActivInspire==--\Jording og udligning\Tegninger fra Elsikkerhedsrelger\Tomme\EL potentialudligning figur 8 TO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49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35654" w14:textId="77777777" w:rsidR="00F30F23" w:rsidRDefault="00F30F23" w:rsidP="00F30F23">
      <w:pPr>
        <w:pStyle w:val="Listeafsnit"/>
        <w:numPr>
          <w:ilvl w:val="0"/>
          <w:numId w:val="12"/>
        </w:numPr>
        <w:spacing w:after="240"/>
        <w:rPr>
          <w:rFonts w:asciiTheme="minorHAnsi" w:hAnsiTheme="minorHAnsi"/>
          <w:i/>
          <w:sz w:val="20"/>
          <w:szCs w:val="20"/>
        </w:rPr>
      </w:pPr>
      <w:r w:rsidRPr="00E735F5">
        <w:rPr>
          <w:rFonts w:asciiTheme="minorHAnsi" w:hAnsiTheme="minorHAnsi"/>
          <w:sz w:val="20"/>
          <w:szCs w:val="20"/>
        </w:rPr>
        <w:t>Indskriv de manglende kvadrater</w:t>
      </w:r>
      <w:r>
        <w:rPr>
          <w:rFonts w:asciiTheme="minorHAnsi" w:hAnsiTheme="minorHAnsi"/>
          <w:sz w:val="20"/>
          <w:szCs w:val="20"/>
        </w:rPr>
        <w:t xml:space="preserve"> på Jordingsleder, Beskyttende Potentialudligning samt Supplerende Potentialudligning</w:t>
      </w:r>
      <w:r w:rsidRPr="00E735F5">
        <w:rPr>
          <w:rFonts w:asciiTheme="minorHAnsi" w:hAnsiTheme="minorHAnsi"/>
          <w:sz w:val="20"/>
          <w:szCs w:val="20"/>
        </w:rPr>
        <w:t xml:space="preserve"> på tegningen her over</w:t>
      </w:r>
      <w:r>
        <w:rPr>
          <w:rFonts w:asciiTheme="minorHAnsi" w:hAnsiTheme="minorHAnsi"/>
          <w:sz w:val="20"/>
          <w:szCs w:val="20"/>
        </w:rPr>
        <w:t xml:space="preserve"> </w:t>
      </w:r>
      <w:r w:rsidRPr="00F30F23">
        <w:rPr>
          <w:rFonts w:asciiTheme="minorHAnsi" w:hAnsiTheme="minorHAnsi"/>
          <w:i/>
          <w:sz w:val="20"/>
          <w:szCs w:val="20"/>
        </w:rPr>
        <w:t>– Svarende kan findes i EN60364</w:t>
      </w:r>
    </w:p>
    <w:p w14:paraId="7A339267" w14:textId="77777777" w:rsidR="00F30F23" w:rsidRDefault="00F30F23" w:rsidP="00F30F23">
      <w:pPr>
        <w:spacing w:after="200" w:line="276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br w:type="page"/>
      </w:r>
    </w:p>
    <w:p w14:paraId="0063737E" w14:textId="233745F0" w:rsidR="00F30F23" w:rsidRPr="00E735F5" w:rsidRDefault="00F30F23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  <w:r>
        <w:rPr>
          <w:rFonts w:asciiTheme="minorHAnsi" w:hAnsiTheme="minorHAnsi"/>
          <w:b/>
          <w:sz w:val="28"/>
          <w:szCs w:val="20"/>
        </w:rPr>
        <w:lastRenderedPageBreak/>
        <w:t>Erhvervs ejendom</w:t>
      </w:r>
      <w:r w:rsidRPr="00E735F5">
        <w:rPr>
          <w:rFonts w:asciiTheme="minorHAnsi" w:hAnsiTheme="minorHAnsi"/>
          <w:b/>
          <w:sz w:val="28"/>
          <w:szCs w:val="20"/>
        </w:rPr>
        <w:t xml:space="preserve"> – T</w:t>
      </w:r>
      <w:r>
        <w:rPr>
          <w:rFonts w:asciiTheme="minorHAnsi" w:hAnsiTheme="minorHAnsi"/>
          <w:b/>
          <w:sz w:val="28"/>
          <w:szCs w:val="20"/>
        </w:rPr>
        <w:t>T</w:t>
      </w:r>
      <w:r w:rsidRPr="00E735F5">
        <w:rPr>
          <w:rFonts w:asciiTheme="minorHAnsi" w:hAnsiTheme="minorHAnsi"/>
          <w:b/>
          <w:sz w:val="28"/>
          <w:szCs w:val="20"/>
        </w:rPr>
        <w:t>-System</w:t>
      </w:r>
    </w:p>
    <w:p w14:paraId="02525AAE" w14:textId="4F655682" w:rsidR="00F30F23" w:rsidRPr="00E735F5" w:rsidRDefault="00F30F23" w:rsidP="00F30F23">
      <w:pPr>
        <w:spacing w:after="240"/>
        <w:ind w:left="-709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29CF8567" wp14:editId="60AFB2A5">
            <wp:extent cx="9250045" cy="4944110"/>
            <wp:effectExtent l="0" t="0" r="8255" b="8890"/>
            <wp:docPr id="23" name="Billede 23" descr="C:\Users\masu\Desktop\OneDrive - Celf\--==Resurse Arkiv til ActivInspire==--\Jording og udligning\Tegninger fra Elsikkerhedsrelger\Tomme\EL potentialudligning figur 9 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su\Desktop\OneDrive - Celf\--==Resurse Arkiv til ActivInspire==--\Jording og udligning\Tegninger fra Elsikkerhedsrelger\Tomme\EL potentialudligning figur 9 TO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49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77A4" w14:textId="77777777" w:rsidR="00F30F23" w:rsidRDefault="00F30F23" w:rsidP="00F30F23">
      <w:pPr>
        <w:pStyle w:val="Listeafsnit"/>
        <w:numPr>
          <w:ilvl w:val="0"/>
          <w:numId w:val="12"/>
        </w:numPr>
        <w:spacing w:after="240"/>
        <w:rPr>
          <w:rFonts w:asciiTheme="minorHAnsi" w:hAnsiTheme="minorHAnsi"/>
          <w:i/>
          <w:sz w:val="20"/>
          <w:szCs w:val="20"/>
        </w:rPr>
      </w:pPr>
      <w:r w:rsidRPr="00E735F5">
        <w:rPr>
          <w:rFonts w:asciiTheme="minorHAnsi" w:hAnsiTheme="minorHAnsi"/>
          <w:sz w:val="20"/>
          <w:szCs w:val="20"/>
        </w:rPr>
        <w:t>Indskriv de manglende kvadrater</w:t>
      </w:r>
      <w:r>
        <w:rPr>
          <w:rFonts w:asciiTheme="minorHAnsi" w:hAnsiTheme="minorHAnsi"/>
          <w:sz w:val="20"/>
          <w:szCs w:val="20"/>
        </w:rPr>
        <w:t xml:space="preserve"> på Jordingsleder, Beskyttende Potentialudligning samt Supplerende Potentialudligning</w:t>
      </w:r>
      <w:r w:rsidRPr="00E735F5">
        <w:rPr>
          <w:rFonts w:asciiTheme="minorHAnsi" w:hAnsiTheme="minorHAnsi"/>
          <w:sz w:val="20"/>
          <w:szCs w:val="20"/>
        </w:rPr>
        <w:t xml:space="preserve"> på tegningen her over</w:t>
      </w:r>
      <w:r>
        <w:rPr>
          <w:rFonts w:asciiTheme="minorHAnsi" w:hAnsiTheme="minorHAnsi"/>
          <w:sz w:val="20"/>
          <w:szCs w:val="20"/>
        </w:rPr>
        <w:t xml:space="preserve"> </w:t>
      </w:r>
      <w:r w:rsidRPr="00F30F23">
        <w:rPr>
          <w:rFonts w:asciiTheme="minorHAnsi" w:hAnsiTheme="minorHAnsi"/>
          <w:i/>
          <w:sz w:val="20"/>
          <w:szCs w:val="20"/>
        </w:rPr>
        <w:t>– Svarende kan findes i EN60364</w:t>
      </w:r>
    </w:p>
    <w:p w14:paraId="1A607333" w14:textId="0AB20E25" w:rsidR="00F30F23" w:rsidRDefault="00F30F23">
      <w:pPr>
        <w:spacing w:after="200" w:line="276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br w:type="page"/>
      </w:r>
    </w:p>
    <w:p w14:paraId="282B30E6" w14:textId="0F555141" w:rsidR="00F30F23" w:rsidRDefault="00F30F23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5F9B7F38" wp14:editId="6B9B59E0">
            <wp:simplePos x="0" y="0"/>
            <wp:positionH relativeFrom="margin">
              <wp:posOffset>848759</wp:posOffset>
            </wp:positionH>
            <wp:positionV relativeFrom="paragraph">
              <wp:posOffset>-180916</wp:posOffset>
            </wp:positionV>
            <wp:extent cx="7995285" cy="5640705"/>
            <wp:effectExtent l="0" t="0" r="5715" b="0"/>
            <wp:wrapNone/>
            <wp:docPr id="26" name="Billede 26" descr="C:\Users\masu\Desktop\OneDrive - Celf\--==Resurse Arkiv til ActivInspire==--\Jording og udligning\Tegninger fra Elsikkerhedsrelger\Tomme\Min egen 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su\Desktop\OneDrive - Celf\--==Resurse Arkiv til ActivInspire==--\Jording og udligning\Tegninger fra Elsikkerhedsrelger\Tomme\Min egen TO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285" cy="56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28"/>
          <w:szCs w:val="20"/>
        </w:rPr>
        <w:t>Etageejendom</w:t>
      </w:r>
      <w:r w:rsidRPr="00E735F5">
        <w:rPr>
          <w:rFonts w:asciiTheme="minorHAnsi" w:hAnsiTheme="minorHAnsi"/>
          <w:b/>
          <w:sz w:val="28"/>
          <w:szCs w:val="20"/>
        </w:rPr>
        <w:t xml:space="preserve"> – </w:t>
      </w:r>
      <w:r>
        <w:rPr>
          <w:rFonts w:asciiTheme="minorHAnsi" w:hAnsiTheme="minorHAnsi"/>
          <w:b/>
          <w:sz w:val="28"/>
          <w:szCs w:val="20"/>
        </w:rPr>
        <w:t>TT</w:t>
      </w:r>
      <w:r w:rsidRPr="00E735F5">
        <w:rPr>
          <w:rFonts w:asciiTheme="minorHAnsi" w:hAnsiTheme="minorHAnsi"/>
          <w:b/>
          <w:sz w:val="28"/>
          <w:szCs w:val="20"/>
        </w:rPr>
        <w:t>-System</w:t>
      </w:r>
    </w:p>
    <w:p w14:paraId="7EC66587" w14:textId="215560A8" w:rsidR="00F30F23" w:rsidRDefault="00F30F23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</w:p>
    <w:p w14:paraId="11977AEE" w14:textId="606C58D9" w:rsidR="00F30F23" w:rsidRDefault="00F30F23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</w:p>
    <w:p w14:paraId="0CB58D5B" w14:textId="66161CBB" w:rsidR="00F30F23" w:rsidRDefault="00F30F23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</w:p>
    <w:p w14:paraId="795924A5" w14:textId="70427B3E" w:rsidR="00F30F23" w:rsidRDefault="00FC05B0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  <w:r w:rsidRPr="00FC05B0">
        <w:rPr>
          <w:rFonts w:asciiTheme="minorHAnsi" w:hAnsiTheme="minorHAnsi"/>
          <w:b/>
          <w:noProof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102847" wp14:editId="50DAC5C0">
                <wp:simplePos x="0" y="0"/>
                <wp:positionH relativeFrom="column">
                  <wp:posOffset>369570</wp:posOffset>
                </wp:positionH>
                <wp:positionV relativeFrom="paragraph">
                  <wp:posOffset>67945</wp:posOffset>
                </wp:positionV>
                <wp:extent cx="1451610" cy="1404620"/>
                <wp:effectExtent l="0" t="0" r="0" b="889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CA61" w14:textId="296B982F" w:rsidR="00FC05B0" w:rsidRPr="00FC05B0" w:rsidRDefault="00FC05B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C05B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Stikledningen til 1-salen er en 16mm</w:t>
                            </w:r>
                            <w:r w:rsidRPr="00FC05B0">
                              <w:rPr>
                                <w:rFonts w:asciiTheme="minorHAnsi" w:hAnsiTheme="minorHAnsi" w:cstheme="minorHAnsi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10284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9.1pt;margin-top:5.35pt;width:114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" stroked="f">
                <v:textbox style="mso-fit-shape-to-text:t">
                  <w:txbxContent>
                    <w:p w14:paraId="7FBECA61" w14:textId="296B982F" w:rsidR="00FC05B0" w:rsidRPr="00FC05B0" w:rsidRDefault="00FC05B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C05B0">
                        <w:rPr>
                          <w:rFonts w:asciiTheme="minorHAnsi" w:hAnsiTheme="minorHAnsi" w:cstheme="minorHAnsi"/>
                          <w:sz w:val="20"/>
                        </w:rPr>
                        <w:t>Stikledningen til 1-salen er en 16mm</w:t>
                      </w:r>
                      <w:r w:rsidRPr="00FC05B0">
                        <w:rPr>
                          <w:rFonts w:asciiTheme="minorHAnsi" w:hAnsiTheme="minorHAnsi" w:cstheme="minorHAnsi"/>
                          <w:sz w:val="20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891177" w14:textId="4400F5E5" w:rsidR="00F30F23" w:rsidRDefault="00F30F23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</w:p>
    <w:p w14:paraId="63FFCED3" w14:textId="6C77A852" w:rsidR="00F30F23" w:rsidRDefault="00F30F23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</w:p>
    <w:p w14:paraId="6B056928" w14:textId="605321BF" w:rsidR="00F30F23" w:rsidRDefault="00F30F23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</w:p>
    <w:p w14:paraId="49C1C8B3" w14:textId="5C2D9230" w:rsidR="00F30F23" w:rsidRDefault="00F30F23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</w:p>
    <w:p w14:paraId="5B4E2D1A" w14:textId="0C9C3E82" w:rsidR="00F30F23" w:rsidRDefault="00F30F23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</w:p>
    <w:p w14:paraId="6116B30E" w14:textId="2E397578" w:rsidR="00F30F23" w:rsidRDefault="00F30F23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</w:p>
    <w:p w14:paraId="6D5C4D97" w14:textId="77777777" w:rsidR="00F30F23" w:rsidRDefault="00F30F23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</w:p>
    <w:p w14:paraId="28087B7F" w14:textId="4241798F" w:rsidR="00F30F23" w:rsidRDefault="00F30F23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</w:p>
    <w:p w14:paraId="64E12901" w14:textId="77777777" w:rsidR="00F30F23" w:rsidRPr="00E735F5" w:rsidRDefault="00F30F23" w:rsidP="00F30F23">
      <w:pPr>
        <w:spacing w:after="240"/>
        <w:ind w:left="-709"/>
        <w:rPr>
          <w:rFonts w:asciiTheme="minorHAnsi" w:hAnsiTheme="minorHAnsi"/>
          <w:b/>
          <w:sz w:val="28"/>
          <w:szCs w:val="20"/>
        </w:rPr>
      </w:pPr>
    </w:p>
    <w:p w14:paraId="1BFFB003" w14:textId="39C8E1C8" w:rsidR="00F30F23" w:rsidRPr="00E735F5" w:rsidRDefault="00F30F23" w:rsidP="00F30F23">
      <w:pPr>
        <w:spacing w:after="240"/>
        <w:ind w:left="-709"/>
        <w:jc w:val="center"/>
        <w:rPr>
          <w:rFonts w:asciiTheme="minorHAnsi" w:hAnsiTheme="minorHAnsi"/>
          <w:sz w:val="20"/>
          <w:szCs w:val="20"/>
        </w:rPr>
      </w:pPr>
    </w:p>
    <w:p w14:paraId="3B102F5E" w14:textId="77777777" w:rsidR="00F30F23" w:rsidRDefault="00F30F23" w:rsidP="00F30F23">
      <w:pPr>
        <w:pStyle w:val="Listeafsnit"/>
        <w:numPr>
          <w:ilvl w:val="0"/>
          <w:numId w:val="12"/>
        </w:numPr>
        <w:spacing w:after="240"/>
        <w:rPr>
          <w:rFonts w:asciiTheme="minorHAnsi" w:hAnsiTheme="minorHAnsi"/>
          <w:i/>
          <w:sz w:val="20"/>
          <w:szCs w:val="20"/>
        </w:rPr>
      </w:pPr>
      <w:r w:rsidRPr="00E735F5">
        <w:rPr>
          <w:rFonts w:asciiTheme="minorHAnsi" w:hAnsiTheme="minorHAnsi"/>
          <w:sz w:val="20"/>
          <w:szCs w:val="20"/>
        </w:rPr>
        <w:t>Indskriv de manglende kvadrater</w:t>
      </w:r>
      <w:r>
        <w:rPr>
          <w:rFonts w:asciiTheme="minorHAnsi" w:hAnsiTheme="minorHAnsi"/>
          <w:sz w:val="20"/>
          <w:szCs w:val="20"/>
        </w:rPr>
        <w:t xml:space="preserve"> på Jordingsleder, Beskyttende Potentialudligning samt Supplerende Potentialudligning</w:t>
      </w:r>
      <w:r w:rsidRPr="00E735F5">
        <w:rPr>
          <w:rFonts w:asciiTheme="minorHAnsi" w:hAnsiTheme="minorHAnsi"/>
          <w:sz w:val="20"/>
          <w:szCs w:val="20"/>
        </w:rPr>
        <w:t xml:space="preserve"> på tegningen her over</w:t>
      </w:r>
      <w:r>
        <w:rPr>
          <w:rFonts w:asciiTheme="minorHAnsi" w:hAnsiTheme="minorHAnsi"/>
          <w:sz w:val="20"/>
          <w:szCs w:val="20"/>
        </w:rPr>
        <w:t xml:space="preserve"> </w:t>
      </w:r>
      <w:r w:rsidRPr="00F30F23">
        <w:rPr>
          <w:rFonts w:asciiTheme="minorHAnsi" w:hAnsiTheme="minorHAnsi"/>
          <w:i/>
          <w:sz w:val="20"/>
          <w:szCs w:val="20"/>
        </w:rPr>
        <w:t>– Svarende kan findes i EN60364</w:t>
      </w:r>
    </w:p>
    <w:p w14:paraId="6BD55151" w14:textId="77777777" w:rsidR="00E735F5" w:rsidRPr="00F30F23" w:rsidRDefault="00E735F5" w:rsidP="00F30F23">
      <w:pPr>
        <w:pStyle w:val="Listeafsnit"/>
        <w:spacing w:after="240"/>
        <w:ind w:left="11"/>
        <w:rPr>
          <w:rFonts w:asciiTheme="minorHAnsi" w:hAnsiTheme="minorHAnsi"/>
          <w:i/>
          <w:sz w:val="20"/>
          <w:szCs w:val="20"/>
        </w:rPr>
      </w:pPr>
    </w:p>
    <w:sectPr w:rsidR="00E735F5" w:rsidRPr="00F30F23" w:rsidSect="00E735F5">
      <w:pgSz w:w="16838" w:h="11906" w:orient="landscape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A3CE" w14:textId="77777777" w:rsidR="00BA2DD5" w:rsidRDefault="00BA2DD5" w:rsidP="00BB52F5">
      <w:r>
        <w:separator/>
      </w:r>
    </w:p>
  </w:endnote>
  <w:endnote w:type="continuationSeparator" w:id="0">
    <w:p w14:paraId="1F39C32F" w14:textId="77777777" w:rsidR="00BA2DD5" w:rsidRDefault="00BA2DD5" w:rsidP="00BB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</w:rPr>
      <w:id w:val="1654566493"/>
      <w:docPartObj>
        <w:docPartGallery w:val="Page Numbers (Bottom of Page)"/>
        <w:docPartUnique/>
      </w:docPartObj>
    </w:sdtPr>
    <w:sdtEndPr>
      <w:rPr>
        <w:i/>
      </w:rPr>
    </w:sdtEndPr>
    <w:sdtContent>
      <w:p w14:paraId="2623CB52" w14:textId="6ED89714" w:rsidR="00BB52F5" w:rsidRPr="00E735F5" w:rsidRDefault="00BB52F5" w:rsidP="007932F2">
        <w:pPr>
          <w:pStyle w:val="Sidefod"/>
          <w:tabs>
            <w:tab w:val="left" w:pos="1701"/>
          </w:tabs>
          <w:rPr>
            <w:rFonts w:asciiTheme="minorHAnsi" w:hAnsiTheme="minorHAnsi"/>
            <w:sz w:val="18"/>
          </w:rPr>
        </w:pPr>
        <w:r w:rsidRPr="00E735F5">
          <w:rPr>
            <w:rFonts w:asciiTheme="minorHAnsi" w:hAnsiTheme="minorHAnsi"/>
            <w:noProof/>
            <w:sz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FB018D7" wp14:editId="0628DA3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B5C35A" w14:textId="1BA1F8D3" w:rsidR="00BB52F5" w:rsidRPr="00BB52F5" w:rsidRDefault="00BB52F5">
                                <w:pPr>
                                  <w:jc w:val="center"/>
                                  <w:rPr>
                                    <w:rFonts w:ascii="Franklin Gothic Demi Cond" w:hAnsi="Franklin Gothic Demi Cond"/>
                                    <w:b/>
                                  </w:rPr>
                                </w:pPr>
                                <w:r w:rsidRPr="00BB52F5">
                                  <w:rPr>
                                    <w:rFonts w:ascii="Franklin Gothic Demi Cond" w:hAnsi="Franklin Gothic Demi Cond"/>
                                    <w:b/>
                                  </w:rPr>
                                  <w:fldChar w:fldCharType="begin"/>
                                </w:r>
                                <w:r w:rsidRPr="00BB52F5">
                                  <w:rPr>
                                    <w:rFonts w:ascii="Franklin Gothic Demi Cond" w:hAnsi="Franklin Gothic Demi Cond"/>
                                    <w:b/>
                                  </w:rPr>
                                  <w:instrText>PAGE    \* MERGEFORMAT</w:instrText>
                                </w:r>
                                <w:r w:rsidRPr="00BB52F5">
                                  <w:rPr>
                                    <w:rFonts w:ascii="Franklin Gothic Demi Cond" w:hAnsi="Franklin Gothic Demi Cond"/>
                                    <w:b/>
                                  </w:rPr>
                                  <w:fldChar w:fldCharType="separate"/>
                                </w:r>
                                <w:r w:rsidR="00FC05B0" w:rsidRPr="00FC05B0">
                                  <w:rPr>
                                    <w:rFonts w:ascii="Franklin Gothic Demi Cond" w:hAnsi="Franklin Gothic Demi Cond"/>
                                    <w:b/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 w:rsidRPr="00BB52F5">
                                  <w:rPr>
                                    <w:rFonts w:ascii="Franklin Gothic Demi Cond" w:hAnsi="Franklin Gothic Demi Cond"/>
                                    <w:b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FB018D7" id="Gruppe 1" o:spid="_x0000_s102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1B5C35A" w14:textId="1BA1F8D3" w:rsidR="00BB52F5" w:rsidRPr="00BB52F5" w:rsidRDefault="00BB52F5">
                          <w:pPr>
                            <w:jc w:val="center"/>
                            <w:rPr>
                              <w:rFonts w:ascii="Franklin Gothic Demi Cond" w:hAnsi="Franklin Gothic Demi Cond"/>
                              <w:b/>
                            </w:rPr>
                          </w:pPr>
                          <w:r w:rsidRPr="00BB52F5">
                            <w:rPr>
                              <w:rFonts w:ascii="Franklin Gothic Demi Cond" w:hAnsi="Franklin Gothic Demi Cond"/>
                              <w:b/>
                            </w:rPr>
                            <w:fldChar w:fldCharType="begin"/>
                          </w:r>
                          <w:r w:rsidRPr="00BB52F5">
                            <w:rPr>
                              <w:rFonts w:ascii="Franklin Gothic Demi Cond" w:hAnsi="Franklin Gothic Demi Cond"/>
                              <w:b/>
                            </w:rPr>
                            <w:instrText>PAGE    \* MERGEFORMAT</w:instrText>
                          </w:r>
                          <w:r w:rsidRPr="00BB52F5">
                            <w:rPr>
                              <w:rFonts w:ascii="Franklin Gothic Demi Cond" w:hAnsi="Franklin Gothic Demi Cond"/>
                              <w:b/>
                            </w:rPr>
                            <w:fldChar w:fldCharType="separate"/>
                          </w:r>
                          <w:r w:rsidR="00FC05B0" w:rsidRPr="00FC05B0">
                            <w:rPr>
                              <w:rFonts w:ascii="Franklin Gothic Demi Cond" w:hAnsi="Franklin Gothic Demi Cond"/>
                              <w:b/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 w:rsidRPr="00BB52F5">
                            <w:rPr>
                              <w:rFonts w:ascii="Franklin Gothic Demi Cond" w:hAnsi="Franklin Gothic Demi Cond"/>
                              <w:b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  <w:p w14:paraId="55EFF1B0" w14:textId="1136654B" w:rsidR="00BB52F5" w:rsidRPr="00E735F5" w:rsidRDefault="00651C31" w:rsidP="007932F2">
        <w:pPr>
          <w:pStyle w:val="Sidefod"/>
          <w:tabs>
            <w:tab w:val="left" w:pos="1701"/>
          </w:tabs>
          <w:rPr>
            <w:rFonts w:asciiTheme="minorHAnsi" w:hAnsiTheme="minorHAnsi"/>
            <w:i/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7A54" w14:textId="77777777" w:rsidR="00BA2DD5" w:rsidRDefault="00BA2DD5" w:rsidP="00BB52F5">
      <w:r>
        <w:separator/>
      </w:r>
    </w:p>
  </w:footnote>
  <w:footnote w:type="continuationSeparator" w:id="0">
    <w:p w14:paraId="298B98CE" w14:textId="77777777" w:rsidR="00BA2DD5" w:rsidRDefault="00BA2DD5" w:rsidP="00BB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80"/>
    <w:multiLevelType w:val="hybridMultilevel"/>
    <w:tmpl w:val="416E91EE"/>
    <w:lvl w:ilvl="0" w:tplc="0554C3F2">
      <w:start w:val="1"/>
      <w:numFmt w:val="bullet"/>
      <w:pStyle w:val="Overskrif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65B2"/>
    <w:multiLevelType w:val="hybridMultilevel"/>
    <w:tmpl w:val="7138EE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F5083"/>
    <w:multiLevelType w:val="hybridMultilevel"/>
    <w:tmpl w:val="FBDCC70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C7EC5"/>
    <w:multiLevelType w:val="hybridMultilevel"/>
    <w:tmpl w:val="E012B5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C173E"/>
    <w:multiLevelType w:val="hybridMultilevel"/>
    <w:tmpl w:val="AC62A4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D5421"/>
    <w:multiLevelType w:val="hybridMultilevel"/>
    <w:tmpl w:val="82B8353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6235B"/>
    <w:multiLevelType w:val="hybridMultilevel"/>
    <w:tmpl w:val="18C0DF34"/>
    <w:lvl w:ilvl="0" w:tplc="040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5ABF1317"/>
    <w:multiLevelType w:val="hybridMultilevel"/>
    <w:tmpl w:val="494688D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31050"/>
    <w:multiLevelType w:val="hybridMultilevel"/>
    <w:tmpl w:val="EE04966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01C7C"/>
    <w:multiLevelType w:val="hybridMultilevel"/>
    <w:tmpl w:val="F19EC7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0F55"/>
    <w:multiLevelType w:val="hybridMultilevel"/>
    <w:tmpl w:val="9A2C05F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35A6C"/>
    <w:multiLevelType w:val="hybridMultilevel"/>
    <w:tmpl w:val="5A946F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687567">
    <w:abstractNumId w:val="10"/>
  </w:num>
  <w:num w:numId="2" w16cid:durableId="185826140">
    <w:abstractNumId w:val="0"/>
  </w:num>
  <w:num w:numId="3" w16cid:durableId="1144614510">
    <w:abstractNumId w:val="4"/>
  </w:num>
  <w:num w:numId="4" w16cid:durableId="1975794716">
    <w:abstractNumId w:val="5"/>
  </w:num>
  <w:num w:numId="5" w16cid:durableId="105665330">
    <w:abstractNumId w:val="7"/>
  </w:num>
  <w:num w:numId="6" w16cid:durableId="101416893">
    <w:abstractNumId w:val="3"/>
  </w:num>
  <w:num w:numId="7" w16cid:durableId="938951012">
    <w:abstractNumId w:val="8"/>
  </w:num>
  <w:num w:numId="8" w16cid:durableId="417750442">
    <w:abstractNumId w:val="2"/>
  </w:num>
  <w:num w:numId="9" w16cid:durableId="1050610491">
    <w:abstractNumId w:val="9"/>
  </w:num>
  <w:num w:numId="10" w16cid:durableId="2079664446">
    <w:abstractNumId w:val="11"/>
  </w:num>
  <w:num w:numId="11" w16cid:durableId="718360273">
    <w:abstractNumId w:val="1"/>
  </w:num>
  <w:num w:numId="12" w16cid:durableId="1413115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9F"/>
    <w:rsid w:val="000201C2"/>
    <w:rsid w:val="00034495"/>
    <w:rsid w:val="0005775A"/>
    <w:rsid w:val="0005776D"/>
    <w:rsid w:val="000C2248"/>
    <w:rsid w:val="000D0EF9"/>
    <w:rsid w:val="000D723A"/>
    <w:rsid w:val="000E3C8B"/>
    <w:rsid w:val="001167D5"/>
    <w:rsid w:val="00123739"/>
    <w:rsid w:val="001450FD"/>
    <w:rsid w:val="00156AA0"/>
    <w:rsid w:val="0016170C"/>
    <w:rsid w:val="001718D5"/>
    <w:rsid w:val="001A29CD"/>
    <w:rsid w:val="00210BBE"/>
    <w:rsid w:val="00211117"/>
    <w:rsid w:val="002311D5"/>
    <w:rsid w:val="00297FB6"/>
    <w:rsid w:val="002B6DC0"/>
    <w:rsid w:val="002D0E46"/>
    <w:rsid w:val="002E1898"/>
    <w:rsid w:val="002F0597"/>
    <w:rsid w:val="002F18CF"/>
    <w:rsid w:val="0033493D"/>
    <w:rsid w:val="00341248"/>
    <w:rsid w:val="00356642"/>
    <w:rsid w:val="003628DB"/>
    <w:rsid w:val="003E631F"/>
    <w:rsid w:val="003F263C"/>
    <w:rsid w:val="00417446"/>
    <w:rsid w:val="00423FDD"/>
    <w:rsid w:val="00436439"/>
    <w:rsid w:val="00455511"/>
    <w:rsid w:val="00486777"/>
    <w:rsid w:val="0048682F"/>
    <w:rsid w:val="004A20F6"/>
    <w:rsid w:val="00507A73"/>
    <w:rsid w:val="00534156"/>
    <w:rsid w:val="00570A75"/>
    <w:rsid w:val="00597667"/>
    <w:rsid w:val="005B1B26"/>
    <w:rsid w:val="005B32CC"/>
    <w:rsid w:val="005F0331"/>
    <w:rsid w:val="006078A1"/>
    <w:rsid w:val="00651C31"/>
    <w:rsid w:val="006A5297"/>
    <w:rsid w:val="006C3C2F"/>
    <w:rsid w:val="006F0FDD"/>
    <w:rsid w:val="007161AA"/>
    <w:rsid w:val="00717126"/>
    <w:rsid w:val="00733C57"/>
    <w:rsid w:val="00740AD2"/>
    <w:rsid w:val="007932F2"/>
    <w:rsid w:val="00795A43"/>
    <w:rsid w:val="007B5946"/>
    <w:rsid w:val="007B788B"/>
    <w:rsid w:val="007D5459"/>
    <w:rsid w:val="007D6D61"/>
    <w:rsid w:val="007E73D3"/>
    <w:rsid w:val="00806F23"/>
    <w:rsid w:val="00893B10"/>
    <w:rsid w:val="008E0F96"/>
    <w:rsid w:val="008F3D80"/>
    <w:rsid w:val="00943700"/>
    <w:rsid w:val="009616C2"/>
    <w:rsid w:val="009925F6"/>
    <w:rsid w:val="009C2775"/>
    <w:rsid w:val="00A000A5"/>
    <w:rsid w:val="00A0783A"/>
    <w:rsid w:val="00A26EFA"/>
    <w:rsid w:val="00A31949"/>
    <w:rsid w:val="00A378B9"/>
    <w:rsid w:val="00A42321"/>
    <w:rsid w:val="00A60C68"/>
    <w:rsid w:val="00A71750"/>
    <w:rsid w:val="00A779E9"/>
    <w:rsid w:val="00AA2448"/>
    <w:rsid w:val="00AA6166"/>
    <w:rsid w:val="00AB1AB1"/>
    <w:rsid w:val="00AC6BEE"/>
    <w:rsid w:val="00B02AD6"/>
    <w:rsid w:val="00B11A82"/>
    <w:rsid w:val="00B3647B"/>
    <w:rsid w:val="00B57D9D"/>
    <w:rsid w:val="00B654E2"/>
    <w:rsid w:val="00BA2DD5"/>
    <w:rsid w:val="00BB52F5"/>
    <w:rsid w:val="00BC3C9F"/>
    <w:rsid w:val="00C04C30"/>
    <w:rsid w:val="00C44E73"/>
    <w:rsid w:val="00C45E32"/>
    <w:rsid w:val="00C91A14"/>
    <w:rsid w:val="00CC4B3E"/>
    <w:rsid w:val="00CE1902"/>
    <w:rsid w:val="00D41592"/>
    <w:rsid w:val="00D6766B"/>
    <w:rsid w:val="00D91BE3"/>
    <w:rsid w:val="00DB4DF6"/>
    <w:rsid w:val="00DC4F7E"/>
    <w:rsid w:val="00DC77A3"/>
    <w:rsid w:val="00E5088D"/>
    <w:rsid w:val="00E54FBE"/>
    <w:rsid w:val="00E6593A"/>
    <w:rsid w:val="00E735F5"/>
    <w:rsid w:val="00EB275F"/>
    <w:rsid w:val="00EC4065"/>
    <w:rsid w:val="00EC47DF"/>
    <w:rsid w:val="00F13BD8"/>
    <w:rsid w:val="00F30F23"/>
    <w:rsid w:val="00F314C0"/>
    <w:rsid w:val="00F4173E"/>
    <w:rsid w:val="00F71EDD"/>
    <w:rsid w:val="00F83550"/>
    <w:rsid w:val="00FB78B7"/>
    <w:rsid w:val="00FC05B0"/>
    <w:rsid w:val="00FD7436"/>
    <w:rsid w:val="00FF5898"/>
    <w:rsid w:val="1074C8EB"/>
    <w:rsid w:val="2CF3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3EEBDE"/>
  <w15:docId w15:val="{55835A75-D5F1-47B0-BE50-75AFF91F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BC3C9F"/>
    <w:pPr>
      <w:keepNext/>
      <w:spacing w:before="240" w:after="60"/>
      <w:outlineLvl w:val="0"/>
    </w:pPr>
    <w:rPr>
      <w:rFonts w:ascii="Arial" w:hAnsi="Arial" w:cs="Arial"/>
      <w:b/>
      <w:bCs/>
      <w:snapToGrid w:val="0"/>
      <w:color w:val="000000"/>
      <w:kern w:val="32"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1A29CD"/>
    <w:pPr>
      <w:keepNext/>
      <w:numPr>
        <w:numId w:val="2"/>
      </w:numPr>
      <w:spacing w:before="240" w:after="60"/>
      <w:outlineLvl w:val="1"/>
    </w:pPr>
    <w:rPr>
      <w:rFonts w:ascii="Franklin Gothic Book" w:eastAsia="Calibri" w:hAnsi="Franklin Gothic Book" w:cs="Arial"/>
      <w:b/>
      <w:bCs/>
      <w:iCs/>
      <w:snapToGrid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C3C9F"/>
    <w:rPr>
      <w:rFonts w:ascii="Arial" w:eastAsia="Times New Roman" w:hAnsi="Arial" w:cs="Arial"/>
      <w:b/>
      <w:bCs/>
      <w:snapToGrid w:val="0"/>
      <w:color w:val="000000"/>
      <w:kern w:val="32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A29CD"/>
    <w:rPr>
      <w:rFonts w:ascii="Franklin Gothic Book" w:eastAsia="Calibri" w:hAnsi="Franklin Gothic Book" w:cs="Arial"/>
      <w:b/>
      <w:bCs/>
      <w:iCs/>
      <w:snapToGrid w:val="0"/>
      <w:sz w:val="24"/>
      <w:szCs w:val="24"/>
      <w:lang w:eastAsia="da-DK"/>
    </w:rPr>
  </w:style>
  <w:style w:type="character" w:styleId="Hyperlink">
    <w:name w:val="Hyperlink"/>
    <w:uiPriority w:val="99"/>
    <w:rsid w:val="00BC3C9F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3C9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3C9F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0201C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02AD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02AD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2AD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2AD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2AD6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B52F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B52F5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B52F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B52F5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CELF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CELF</dc:creator>
  <cp:lastModifiedBy>Michael Petersen</cp:lastModifiedBy>
  <cp:revision>5</cp:revision>
  <cp:lastPrinted>2018-10-22T10:09:00Z</cp:lastPrinted>
  <dcterms:created xsi:type="dcterms:W3CDTF">2019-05-13T15:27:00Z</dcterms:created>
  <dcterms:modified xsi:type="dcterms:W3CDTF">2024-02-04T18:50:00Z</dcterms:modified>
</cp:coreProperties>
</file>