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28A7" w14:textId="3E6B9410" w:rsidR="004043DB" w:rsidRPr="004043DB" w:rsidRDefault="004043DB" w:rsidP="004043DB">
      <w:pPr>
        <w:rPr>
          <w:b/>
        </w:rPr>
      </w:pPr>
      <w:r w:rsidRPr="004043DB">
        <w:rPr>
          <w:b/>
        </w:rPr>
        <w:t>Byggesag:</w:t>
      </w:r>
      <w:r w:rsidR="00BE72AF">
        <w:rPr>
          <w:b/>
        </w:rPr>
        <w:t xml:space="preserve"> Ydervægskonstruktion</w:t>
      </w:r>
    </w:p>
    <w:p w14:paraId="0BD435DC" w14:textId="29D3DB59" w:rsidR="004043DB" w:rsidRPr="004043DB" w:rsidRDefault="004043DB" w:rsidP="004043DB">
      <w:pPr>
        <w:rPr>
          <w:b/>
        </w:rPr>
      </w:pPr>
      <w:r w:rsidRPr="004043DB">
        <w:rPr>
          <w:b/>
        </w:rPr>
        <w:t>Udarbejdet af:</w:t>
      </w:r>
      <w:r w:rsidR="00BE72AF">
        <w:rPr>
          <w:b/>
        </w:rPr>
        <w:t xml:space="preserve"> Niclas Fallenius </w:t>
      </w:r>
    </w:p>
    <w:p w14:paraId="6722EC52" w14:textId="5F7C78E0" w:rsidR="004043DB" w:rsidRDefault="004043DB" w:rsidP="004043DB">
      <w:pPr>
        <w:rPr>
          <w:b/>
        </w:rPr>
      </w:pPr>
      <w:r w:rsidRPr="004043DB">
        <w:rPr>
          <w:b/>
        </w:rPr>
        <w:t>Dato:</w:t>
      </w:r>
      <w:r w:rsidR="00BE72AF">
        <w:rPr>
          <w:b/>
        </w:rPr>
        <w:t xml:space="preserve"> </w:t>
      </w:r>
    </w:p>
    <w:p w14:paraId="41D0F6DB" w14:textId="77777777" w:rsidR="004043DB" w:rsidRDefault="004043DB" w:rsidP="004043DB">
      <w:pPr>
        <w:rPr>
          <w:b/>
        </w:rPr>
      </w:pPr>
      <w:r>
        <w:rPr>
          <w:b/>
        </w:rPr>
        <w:t>_____________________________________________________________________</w:t>
      </w:r>
    </w:p>
    <w:p w14:paraId="089B0D13" w14:textId="77777777" w:rsidR="004043DB" w:rsidRDefault="004043DB" w:rsidP="004043DB">
      <w:pPr>
        <w:rPr>
          <w:b/>
        </w:rPr>
      </w:pPr>
    </w:p>
    <w:p w14:paraId="3F513964" w14:textId="77777777" w:rsidR="004043DB" w:rsidRPr="004043DB" w:rsidRDefault="004043DB" w:rsidP="004043DB">
      <w:pPr>
        <w:rPr>
          <w:b/>
        </w:rPr>
      </w:pPr>
    </w:p>
    <w:p w14:paraId="2A13809B" w14:textId="3365E480" w:rsidR="004043DB" w:rsidRDefault="00AE76BF" w:rsidP="004043DB">
      <w:pPr>
        <w:pStyle w:val="Overskrift1"/>
      </w:pPr>
      <w:r>
        <w:t>Dampspærre</w:t>
      </w:r>
    </w:p>
    <w:p w14:paraId="49397487" w14:textId="77777777" w:rsidR="004043DB" w:rsidRPr="004043DB" w:rsidRDefault="004043DB" w:rsidP="004043DB"/>
    <w:p w14:paraId="3C383E0D" w14:textId="77777777" w:rsidR="004043DB" w:rsidRPr="004043DB" w:rsidRDefault="004043DB" w:rsidP="004043DB">
      <w:pPr>
        <w:pStyle w:val="Overskrift2"/>
      </w:pPr>
      <w:r w:rsidRPr="004043DB">
        <w:t xml:space="preserve">Orientering </w:t>
      </w:r>
    </w:p>
    <w:p w14:paraId="54B15ED9" w14:textId="057A96C0" w:rsidR="004043DB" w:rsidRPr="004043DB" w:rsidRDefault="0037060D" w:rsidP="004043DB">
      <w:pPr>
        <w:pStyle w:val="Listeafsnit"/>
        <w:numPr>
          <w:ilvl w:val="0"/>
          <w:numId w:val="3"/>
        </w:numPr>
      </w:pPr>
      <w:r>
        <w:t>Beskrivelse om dampspærre opsætning på indvendig side af konstruktionen</w:t>
      </w:r>
    </w:p>
    <w:p w14:paraId="33909AC7" w14:textId="36349002" w:rsidR="004043DB" w:rsidRPr="004043DB" w:rsidRDefault="00AE76BF" w:rsidP="004043DB">
      <w:pPr>
        <w:pStyle w:val="Listeafsnit"/>
        <w:numPr>
          <w:ilvl w:val="0"/>
          <w:numId w:val="3"/>
        </w:numPr>
      </w:pPr>
      <w:r>
        <w:t>Indvendig side.</w:t>
      </w:r>
    </w:p>
    <w:p w14:paraId="4D8E8601" w14:textId="77777777" w:rsidR="004043DB" w:rsidRPr="004043DB" w:rsidRDefault="004043DB" w:rsidP="004043DB"/>
    <w:p w14:paraId="6FB7B9AA" w14:textId="77777777" w:rsidR="004043DB" w:rsidRPr="004043DB" w:rsidRDefault="004043DB" w:rsidP="004043DB">
      <w:pPr>
        <w:pStyle w:val="Overskrift2"/>
      </w:pPr>
      <w:r w:rsidRPr="004043DB">
        <w:t>Tegningshenvisning</w:t>
      </w:r>
    </w:p>
    <w:p w14:paraId="765A9EC6" w14:textId="77777777" w:rsidR="004043DB" w:rsidRPr="004043DB" w:rsidRDefault="004043DB" w:rsidP="004043DB"/>
    <w:p w14:paraId="0D8A010D" w14:textId="77777777" w:rsidR="004043DB" w:rsidRPr="004043DB" w:rsidRDefault="004043DB" w:rsidP="004043DB">
      <w:r w:rsidRPr="004043DB">
        <w:t>Hovedtegninger:</w:t>
      </w:r>
      <w:r w:rsidRPr="004043DB">
        <w:tab/>
      </w:r>
      <w:r w:rsidRPr="004043DB">
        <w:tab/>
        <w:t>&lt;x&gt;</w:t>
      </w:r>
    </w:p>
    <w:p w14:paraId="02571197" w14:textId="77777777" w:rsidR="004043DB" w:rsidRPr="004043DB" w:rsidRDefault="004043DB" w:rsidP="004043DB">
      <w:r w:rsidRPr="004043DB">
        <w:t>Detailtegninger:</w:t>
      </w:r>
      <w:r w:rsidRPr="004043DB">
        <w:tab/>
      </w:r>
      <w:r w:rsidRPr="004043DB">
        <w:tab/>
        <w:t>&lt;x&gt;</w:t>
      </w:r>
    </w:p>
    <w:p w14:paraId="614A745E" w14:textId="77777777" w:rsidR="004043DB" w:rsidRPr="004043DB" w:rsidRDefault="004043DB" w:rsidP="004043DB"/>
    <w:p w14:paraId="005F21EE" w14:textId="77777777" w:rsidR="004043DB" w:rsidRPr="004043DB" w:rsidRDefault="004043DB" w:rsidP="004043DB">
      <w:pPr>
        <w:pStyle w:val="Overskrift2"/>
      </w:pPr>
      <w:r w:rsidRPr="004043DB">
        <w:t xml:space="preserve">Undersøgelser </w:t>
      </w:r>
    </w:p>
    <w:p w14:paraId="5CA56187" w14:textId="456FB261" w:rsidR="005C10A1" w:rsidRDefault="00AE76BF" w:rsidP="004043DB">
      <w:pPr>
        <w:pStyle w:val="Listeafsnit"/>
        <w:numPr>
          <w:ilvl w:val="0"/>
          <w:numId w:val="2"/>
        </w:numPr>
      </w:pPr>
      <w:r>
        <w:t xml:space="preserve">Dampspærre kontrolleres for eventuelle huller og støv. </w:t>
      </w:r>
    </w:p>
    <w:p w14:paraId="4F9B6F7B" w14:textId="77777777" w:rsidR="004043DB" w:rsidRPr="004043DB" w:rsidRDefault="004043DB" w:rsidP="005C10A1">
      <w:pPr>
        <w:pStyle w:val="Listeafsnit"/>
      </w:pPr>
      <w:r>
        <w:t xml:space="preserve"> </w:t>
      </w:r>
    </w:p>
    <w:p w14:paraId="19109814" w14:textId="77777777" w:rsidR="004043DB" w:rsidRDefault="004043DB" w:rsidP="004043DB">
      <w:pPr>
        <w:pStyle w:val="Overskrift2"/>
      </w:pPr>
      <w:r w:rsidRPr="004043DB">
        <w:t>Materialer og produkter</w:t>
      </w:r>
    </w:p>
    <w:p w14:paraId="2CA6FB4D" w14:textId="7DC81F7A" w:rsidR="005C10A1" w:rsidRDefault="00AE76BF" w:rsidP="004043DB">
      <w:pPr>
        <w:pStyle w:val="Listeafsnit"/>
        <w:numPr>
          <w:ilvl w:val="0"/>
          <w:numId w:val="2"/>
        </w:numPr>
      </w:pPr>
      <w:r>
        <w:t xml:space="preserve">DAFA dampspærre </w:t>
      </w:r>
      <w:proofErr w:type="spellStart"/>
      <w:r>
        <w:t>Profoil</w:t>
      </w:r>
      <w:proofErr w:type="spellEnd"/>
      <w:r>
        <w:t xml:space="preserve"> 0,20 2x50 </w:t>
      </w:r>
    </w:p>
    <w:p w14:paraId="208A8D18" w14:textId="016C8934" w:rsidR="00AE76BF" w:rsidRDefault="00AE76BF" w:rsidP="004043DB">
      <w:pPr>
        <w:pStyle w:val="Listeafsnit"/>
        <w:numPr>
          <w:ilvl w:val="0"/>
          <w:numId w:val="2"/>
        </w:numPr>
      </w:pPr>
      <w:r>
        <w:t xml:space="preserve">DAFA dampspærretape blå </w:t>
      </w:r>
    </w:p>
    <w:p w14:paraId="3BD8495C" w14:textId="1961943D" w:rsidR="00AE76BF" w:rsidRDefault="00AE76BF" w:rsidP="004043DB">
      <w:pPr>
        <w:pStyle w:val="Listeafsnit"/>
        <w:numPr>
          <w:ilvl w:val="0"/>
          <w:numId w:val="2"/>
        </w:numPr>
      </w:pPr>
      <w:r>
        <w:t>DAFA universal rørkrave</w:t>
      </w:r>
    </w:p>
    <w:p w14:paraId="4F8097BD" w14:textId="08E309CD" w:rsidR="00D7721A" w:rsidRDefault="00D7721A" w:rsidP="004043DB">
      <w:pPr>
        <w:pStyle w:val="Listeafsnit"/>
        <w:numPr>
          <w:ilvl w:val="0"/>
          <w:numId w:val="2"/>
        </w:numPr>
      </w:pPr>
      <w:r>
        <w:t>DAFA folieklæb</w:t>
      </w:r>
    </w:p>
    <w:p w14:paraId="08FBC269" w14:textId="6F732851" w:rsidR="00691908" w:rsidRDefault="00691908" w:rsidP="004043DB">
      <w:pPr>
        <w:pStyle w:val="Listeafsnit"/>
        <w:numPr>
          <w:ilvl w:val="0"/>
          <w:numId w:val="2"/>
        </w:numPr>
      </w:pPr>
      <w:r>
        <w:t xml:space="preserve">DAFA </w:t>
      </w:r>
      <w:r w:rsidR="00D10897">
        <w:t>tape</w:t>
      </w:r>
      <w:r>
        <w:t>spartel</w:t>
      </w:r>
    </w:p>
    <w:p w14:paraId="2FDE97B3" w14:textId="53A11EF6" w:rsidR="00AD620A" w:rsidRDefault="00AD620A" w:rsidP="004043DB">
      <w:pPr>
        <w:pStyle w:val="Listeafsnit"/>
        <w:numPr>
          <w:ilvl w:val="0"/>
          <w:numId w:val="2"/>
        </w:numPr>
      </w:pPr>
      <w:r>
        <w:t xml:space="preserve">DAFA PE Grøn lysningsfolie </w:t>
      </w:r>
    </w:p>
    <w:p w14:paraId="2C312DC7" w14:textId="4B0BCC82" w:rsidR="00B628B3" w:rsidRDefault="00B628B3" w:rsidP="004043DB">
      <w:pPr>
        <w:pStyle w:val="Listeafsnit"/>
        <w:numPr>
          <w:ilvl w:val="0"/>
          <w:numId w:val="2"/>
        </w:numPr>
      </w:pPr>
      <w:r>
        <w:t>DAFA Blå udvendigt hjørne</w:t>
      </w:r>
    </w:p>
    <w:p w14:paraId="1EB16CDF" w14:textId="3E5EC035" w:rsidR="00B628B3" w:rsidRDefault="00B628B3" w:rsidP="004043DB">
      <w:pPr>
        <w:pStyle w:val="Listeafsnit"/>
        <w:numPr>
          <w:ilvl w:val="0"/>
          <w:numId w:val="2"/>
        </w:numPr>
      </w:pPr>
      <w:r>
        <w:t xml:space="preserve">DAFA Grøn indvendigt hjørne. </w:t>
      </w:r>
    </w:p>
    <w:p w14:paraId="1D03901E" w14:textId="77777777" w:rsidR="004043DB" w:rsidRPr="004043DB" w:rsidRDefault="004043DB" w:rsidP="005C10A1">
      <w:r>
        <w:t xml:space="preserve"> </w:t>
      </w:r>
    </w:p>
    <w:p w14:paraId="0A032D49" w14:textId="69BB4754" w:rsidR="0037060D" w:rsidRDefault="004043DB" w:rsidP="0037060D">
      <w:pPr>
        <w:pStyle w:val="Overskrift2"/>
      </w:pPr>
      <w:r w:rsidRPr="004043DB">
        <w:t>Udførelse</w:t>
      </w:r>
    </w:p>
    <w:p w14:paraId="7BDAF34D" w14:textId="77777777" w:rsidR="0037060D" w:rsidRDefault="0037060D" w:rsidP="005C10A1">
      <w:pPr>
        <w:pStyle w:val="Listeafsnit"/>
        <w:numPr>
          <w:ilvl w:val="0"/>
          <w:numId w:val="2"/>
        </w:numPr>
      </w:pPr>
      <w:r>
        <w:t xml:space="preserve">Maks placeres 1/3 inde i totale varmeisoleringslag </w:t>
      </w:r>
    </w:p>
    <w:p w14:paraId="584F7E1F" w14:textId="50AC44DF" w:rsidR="004043DB" w:rsidRDefault="00D7721A" w:rsidP="005C10A1">
      <w:pPr>
        <w:pStyle w:val="Listeafsnit"/>
        <w:numPr>
          <w:ilvl w:val="0"/>
          <w:numId w:val="2"/>
        </w:numPr>
      </w:pPr>
      <w:r>
        <w:t xml:space="preserve">Dampspærre påføres på indervæg, hæftes med hæfteklammer. </w:t>
      </w:r>
    </w:p>
    <w:p w14:paraId="68441AAE" w14:textId="4C856D45" w:rsidR="00D7721A" w:rsidRDefault="00D7721A" w:rsidP="005C10A1">
      <w:pPr>
        <w:pStyle w:val="Listeafsnit"/>
        <w:numPr>
          <w:ilvl w:val="0"/>
          <w:numId w:val="2"/>
        </w:numPr>
      </w:pPr>
      <w:r>
        <w:t xml:space="preserve">Dampspærre spændes så vidt muligt ud. </w:t>
      </w:r>
    </w:p>
    <w:p w14:paraId="35BDC962" w14:textId="14BF45BC" w:rsidR="00D7721A" w:rsidRDefault="00D7721A" w:rsidP="005C10A1">
      <w:pPr>
        <w:pStyle w:val="Listeafsnit"/>
        <w:numPr>
          <w:ilvl w:val="0"/>
          <w:numId w:val="2"/>
        </w:numPr>
      </w:pPr>
      <w:r>
        <w:t xml:space="preserve">Samling af dampspærre overlappes med 100mm over fast underlag. </w:t>
      </w:r>
      <w:r w:rsidR="00691908">
        <w:t xml:space="preserve">(evt. 15mm krydsfinerplade.) </w:t>
      </w:r>
    </w:p>
    <w:p w14:paraId="033DC46A" w14:textId="60399F2D" w:rsidR="00D7721A" w:rsidRDefault="00D7721A" w:rsidP="005C10A1">
      <w:pPr>
        <w:pStyle w:val="Listeafsnit"/>
        <w:numPr>
          <w:ilvl w:val="0"/>
          <w:numId w:val="2"/>
        </w:numPr>
      </w:pPr>
      <w:r>
        <w:t>Hæfteklammer dækkes med dampspærretape</w:t>
      </w:r>
      <w:r w:rsidR="00A1358A">
        <w:t xml:space="preserve">. </w:t>
      </w:r>
    </w:p>
    <w:p w14:paraId="003E2FA9" w14:textId="77777777" w:rsidR="00AD620A" w:rsidRDefault="00AD620A" w:rsidP="005C10A1">
      <w:pPr>
        <w:pStyle w:val="Listeafsnit"/>
        <w:numPr>
          <w:ilvl w:val="0"/>
          <w:numId w:val="2"/>
        </w:numPr>
      </w:pPr>
      <w:r>
        <w:t xml:space="preserve">I lysning monteres DAFA PE Grøn lysningsfolie. </w:t>
      </w:r>
    </w:p>
    <w:p w14:paraId="60055D1C" w14:textId="6CB71E83" w:rsidR="00AD620A" w:rsidRDefault="00AD620A" w:rsidP="00AD620A">
      <w:pPr>
        <w:pStyle w:val="Listeafsnit"/>
        <w:numPr>
          <w:ilvl w:val="1"/>
          <w:numId w:val="2"/>
        </w:numPr>
      </w:pPr>
      <w:r>
        <w:t xml:space="preserve">Folien føres i ét stykke omkring karmen ca. 30mm inde og samles med min. 100mm overlæg.  </w:t>
      </w:r>
    </w:p>
    <w:p w14:paraId="481A89AB" w14:textId="012832F2" w:rsidR="00AD620A" w:rsidRDefault="00AD620A" w:rsidP="00AD620A">
      <w:pPr>
        <w:pStyle w:val="Listeafsnit"/>
        <w:numPr>
          <w:ilvl w:val="1"/>
          <w:numId w:val="2"/>
        </w:numPr>
      </w:pPr>
      <w:r>
        <w:t xml:space="preserve">Hjørnerne udføres med 10-20mm fold, for at lysningsfolien kan nå helt ud i lysningens hjørne. </w:t>
      </w:r>
    </w:p>
    <w:p w14:paraId="7E371D57" w14:textId="6FBD8781" w:rsidR="00AD620A" w:rsidRDefault="00AD620A" w:rsidP="00AD620A">
      <w:pPr>
        <w:pStyle w:val="Listeafsnit"/>
        <w:numPr>
          <w:ilvl w:val="1"/>
          <w:numId w:val="2"/>
        </w:numPr>
      </w:pPr>
      <w:r>
        <w:t xml:space="preserve">Folien skal ikke rynke eller folde, men være spændt ud. </w:t>
      </w:r>
    </w:p>
    <w:p w14:paraId="55044FF4" w14:textId="0B226F96" w:rsidR="00AD620A" w:rsidRDefault="00AD620A" w:rsidP="00AD620A">
      <w:pPr>
        <w:pStyle w:val="Listeafsnit"/>
        <w:numPr>
          <w:ilvl w:val="1"/>
          <w:numId w:val="2"/>
        </w:numPr>
      </w:pPr>
      <w:r>
        <w:t xml:space="preserve">Efter montage anvendes DAFA Tapespartel for at få maksimal vedhæftning. </w:t>
      </w:r>
    </w:p>
    <w:p w14:paraId="1D9C6767" w14:textId="672DB854" w:rsidR="00A1358A" w:rsidRDefault="00A1358A" w:rsidP="005C10A1">
      <w:pPr>
        <w:pStyle w:val="Listeafsnit"/>
        <w:numPr>
          <w:ilvl w:val="0"/>
          <w:numId w:val="2"/>
        </w:numPr>
      </w:pPr>
      <w:r>
        <w:lastRenderedPageBreak/>
        <w:t>2 ud</w:t>
      </w:r>
      <w:r w:rsidR="00B628B3">
        <w:t>adgående</w:t>
      </w:r>
      <w:r>
        <w:t xml:space="preserve"> hjørner ved lysning, monteres DAFA </w:t>
      </w:r>
      <w:r w:rsidR="00B628B3">
        <w:t>B</w:t>
      </w:r>
      <w:r>
        <w:t xml:space="preserve">lå udvendig hjørne. Hjørnet skal etableres på et fast underlag og dampspærre skal være tørre, rene og fri for snavs og støv. </w:t>
      </w:r>
    </w:p>
    <w:p w14:paraId="22C86B9F" w14:textId="62805830" w:rsidR="00B628B3" w:rsidRDefault="00B628B3" w:rsidP="005C10A1">
      <w:pPr>
        <w:pStyle w:val="Listeafsnit"/>
        <w:numPr>
          <w:ilvl w:val="0"/>
          <w:numId w:val="2"/>
        </w:numPr>
      </w:pPr>
      <w:r>
        <w:t xml:space="preserve">2 indadgående hjørner i lysning til vindue, monteres DAFA Grøn indvendigt hjørne. </w:t>
      </w:r>
    </w:p>
    <w:p w14:paraId="477B33AA" w14:textId="16C38E4D" w:rsidR="00691908" w:rsidRDefault="00D7721A" w:rsidP="005C10A1">
      <w:pPr>
        <w:pStyle w:val="Listeafsnit"/>
        <w:numPr>
          <w:ilvl w:val="0"/>
          <w:numId w:val="2"/>
        </w:numPr>
      </w:pPr>
      <w:r>
        <w:t>Samling</w:t>
      </w:r>
      <w:r w:rsidR="00691908">
        <w:t xml:space="preserve"> af dampspærre</w:t>
      </w:r>
      <w:r>
        <w:t xml:space="preserve"> forsegles med DAFA dampspærretape blå og presses med</w:t>
      </w:r>
      <w:r w:rsidR="00691908">
        <w:t xml:space="preserve"> DAFA </w:t>
      </w:r>
      <w:r w:rsidR="00D10897">
        <w:t>tape</w:t>
      </w:r>
      <w:r w:rsidR="00691908">
        <w:t>spartel</w:t>
      </w:r>
    </w:p>
    <w:p w14:paraId="35DFCC35" w14:textId="23AD4FF1" w:rsidR="00D7721A" w:rsidRDefault="00D10897" w:rsidP="005C10A1">
      <w:pPr>
        <w:pStyle w:val="Listeafsnit"/>
        <w:numPr>
          <w:ilvl w:val="0"/>
          <w:numId w:val="2"/>
        </w:numPr>
      </w:pPr>
      <w:r>
        <w:t>DAFA universal rørkrave tilpasses hullets størrelse med aftræksrør. Rørkraven føres over aftræksr</w:t>
      </w:r>
      <w:r w:rsidR="00691908">
        <w:t>ør</w:t>
      </w:r>
      <w:r>
        <w:t xml:space="preserve">, hvorefter rørkraven fastgøres til dampspærre, ved at fjerne folien over klæberen og presse ind mod dampspærre på fast underlag. </w:t>
      </w:r>
    </w:p>
    <w:p w14:paraId="7CA6525C" w14:textId="77777777" w:rsidR="005C10A1" w:rsidRPr="004043DB" w:rsidRDefault="005C10A1" w:rsidP="005C10A1"/>
    <w:p w14:paraId="13B2913B" w14:textId="77777777" w:rsidR="004043DB" w:rsidRDefault="004043DB" w:rsidP="004043DB">
      <w:pPr>
        <w:pStyle w:val="Overskrift2"/>
      </w:pPr>
      <w:r w:rsidRPr="004043DB">
        <w:t>Mål og tolerancer for arbejdet</w:t>
      </w:r>
    </w:p>
    <w:p w14:paraId="01D8DCD2" w14:textId="77777777" w:rsidR="004E0423" w:rsidRDefault="004E0423" w:rsidP="005C10A1">
      <w:pPr>
        <w:pStyle w:val="Listeafsnit"/>
        <w:numPr>
          <w:ilvl w:val="0"/>
          <w:numId w:val="2"/>
        </w:numPr>
      </w:pPr>
      <w:r>
        <w:t xml:space="preserve">DAFA </w:t>
      </w:r>
      <w:proofErr w:type="spellStart"/>
      <w:r>
        <w:t>Airstop</w:t>
      </w:r>
      <w:proofErr w:type="spellEnd"/>
      <w:r>
        <w:t xml:space="preserve"> System</w:t>
      </w:r>
      <w:r>
        <w:rPr>
          <w:rFonts w:cs="Arial"/>
        </w:rPr>
        <w:t>®</w:t>
      </w:r>
      <w:r>
        <w:t xml:space="preserve"> Montagevejledning</w:t>
      </w:r>
    </w:p>
    <w:p w14:paraId="447A3703" w14:textId="704E4366" w:rsidR="005C10A1" w:rsidRDefault="004E0423" w:rsidP="005C10A1">
      <w:pPr>
        <w:pStyle w:val="Listeafsnit"/>
        <w:numPr>
          <w:ilvl w:val="0"/>
          <w:numId w:val="2"/>
        </w:numPr>
      </w:pPr>
      <w:r>
        <w:t xml:space="preserve">Træ 56 – side 11, Figur 6 og 7. </w:t>
      </w:r>
      <w:r w:rsidR="005C10A1">
        <w:t xml:space="preserve"> </w:t>
      </w:r>
    </w:p>
    <w:p w14:paraId="1F9D38DF" w14:textId="77777777" w:rsidR="005C10A1" w:rsidRPr="004043DB" w:rsidRDefault="005C10A1" w:rsidP="005C10A1">
      <w:pPr>
        <w:ind w:left="360"/>
      </w:pPr>
    </w:p>
    <w:p w14:paraId="6D9B8120" w14:textId="77777777" w:rsidR="004043DB" w:rsidRDefault="004043DB" w:rsidP="004043DB">
      <w:pPr>
        <w:pStyle w:val="Overskrift2"/>
        <w:rPr>
          <w:lang w:val="en-US"/>
        </w:rPr>
      </w:pPr>
      <w:r w:rsidRPr="004043DB">
        <w:rPr>
          <w:lang w:val="en-US"/>
        </w:rPr>
        <w:t>Arbejdsmiljø</w:t>
      </w:r>
    </w:p>
    <w:p w14:paraId="337D38DB" w14:textId="77777777" w:rsidR="0037060D" w:rsidRPr="005C10A1" w:rsidRDefault="0037060D" w:rsidP="0037060D">
      <w:pPr>
        <w:pStyle w:val="Listeafsnit"/>
        <w:numPr>
          <w:ilvl w:val="0"/>
          <w:numId w:val="2"/>
        </w:numPr>
      </w:pPr>
      <w:r>
        <w:t xml:space="preserve">Der tages højde for mindst mulig belastning for kroppen under opsætning af dampspærre. </w:t>
      </w:r>
    </w:p>
    <w:p w14:paraId="2EB09A7E" w14:textId="77777777" w:rsidR="004043DB" w:rsidRPr="0037060D" w:rsidRDefault="004043DB" w:rsidP="005C10A1"/>
    <w:p w14:paraId="4823B0D6" w14:textId="77777777" w:rsidR="004043DB" w:rsidRPr="005C10A1" w:rsidRDefault="005C10A1" w:rsidP="004043DB">
      <w:pPr>
        <w:pStyle w:val="Overskrift2"/>
      </w:pPr>
      <w:r w:rsidRPr="005C10A1">
        <w:t xml:space="preserve">Kvalitetssikring </w:t>
      </w:r>
    </w:p>
    <w:p w14:paraId="3A1BB458" w14:textId="1A1854A3" w:rsidR="004E0423" w:rsidRDefault="004E0423" w:rsidP="005C10A1">
      <w:pPr>
        <w:pStyle w:val="Listeafsnit"/>
        <w:numPr>
          <w:ilvl w:val="0"/>
          <w:numId w:val="2"/>
        </w:numPr>
      </w:pPr>
      <w:r>
        <w:t>Der foretages dokumentation løbende under udførelsen af monteringen. Både modtagerkontrol, proceskontrol</w:t>
      </w:r>
      <w:r w:rsidR="0037060D">
        <w:t>, fotos</w:t>
      </w:r>
      <w:r>
        <w:t xml:space="preserve"> og slutkontrol foretages.</w:t>
      </w:r>
      <w:r w:rsidR="00057849">
        <w:t xml:space="preserve"> </w:t>
      </w:r>
    </w:p>
    <w:p w14:paraId="1C43E327" w14:textId="7B1E7957" w:rsidR="005C10A1" w:rsidRDefault="004E0423" w:rsidP="005C10A1">
      <w:pPr>
        <w:pStyle w:val="Listeafsnit"/>
        <w:numPr>
          <w:ilvl w:val="0"/>
          <w:numId w:val="2"/>
        </w:numPr>
      </w:pPr>
      <w:r>
        <w:t xml:space="preserve">Der </w:t>
      </w:r>
      <w:r w:rsidR="00057849">
        <w:t>henvise</w:t>
      </w:r>
      <w:r>
        <w:t>s</w:t>
      </w:r>
      <w:r w:rsidR="00057849">
        <w:t xml:space="preserve"> til </w:t>
      </w:r>
      <w:r w:rsidR="0037060D">
        <w:t xml:space="preserve">’1.2 </w:t>
      </w:r>
      <w:r w:rsidR="00057849">
        <w:t>proceskontrol</w:t>
      </w:r>
      <w:r w:rsidR="0037060D">
        <w:t xml:space="preserve"> -</w:t>
      </w:r>
      <w:r w:rsidR="00057849">
        <w:t xml:space="preserve"> </w:t>
      </w:r>
      <w:r w:rsidR="0037060D">
        <w:t>D</w:t>
      </w:r>
      <w:r w:rsidR="00057849">
        <w:t>ampspærre</w:t>
      </w:r>
      <w:r w:rsidR="0037060D">
        <w:t>’</w:t>
      </w:r>
      <w:r>
        <w:t xml:space="preserve">. </w:t>
      </w:r>
    </w:p>
    <w:p w14:paraId="736E07BC" w14:textId="77777777" w:rsidR="004043DB" w:rsidRPr="005C10A1" w:rsidRDefault="004043DB" w:rsidP="005C10A1">
      <w:pPr>
        <w:ind w:left="360"/>
      </w:pPr>
      <w:r w:rsidRPr="005C10A1">
        <w:tab/>
      </w:r>
    </w:p>
    <w:p w14:paraId="5F2BBCD1" w14:textId="77777777" w:rsidR="00BD16E7" w:rsidRPr="004043DB" w:rsidRDefault="004043DB" w:rsidP="004043DB">
      <w:pPr>
        <w:pStyle w:val="Overskrift2"/>
      </w:pPr>
      <w:r w:rsidRPr="004043DB">
        <w:t xml:space="preserve">Planlægning for arbejdet evt. andre </w:t>
      </w:r>
      <w:proofErr w:type="spellStart"/>
      <w:r w:rsidRPr="004043DB">
        <w:t>faggrup</w:t>
      </w:r>
      <w:proofErr w:type="spellEnd"/>
    </w:p>
    <w:p w14:paraId="2BF79224" w14:textId="553071DC" w:rsidR="00BD16E7" w:rsidRDefault="005C10A1" w:rsidP="005C10A1">
      <w:pPr>
        <w:pStyle w:val="Listeafsnit"/>
        <w:numPr>
          <w:ilvl w:val="0"/>
          <w:numId w:val="2"/>
        </w:numPr>
      </w:pPr>
      <w:r>
        <w:t xml:space="preserve">Flow for arbejdet </w:t>
      </w:r>
      <w:r w:rsidR="00057849">
        <w:t>(tidsplan)</w:t>
      </w:r>
    </w:p>
    <w:p w14:paraId="53AE3E5A" w14:textId="77777777" w:rsidR="005C10A1" w:rsidRDefault="005C10A1" w:rsidP="005C10A1">
      <w:pPr>
        <w:pStyle w:val="Listeafsnit"/>
        <w:numPr>
          <w:ilvl w:val="0"/>
          <w:numId w:val="2"/>
        </w:numPr>
      </w:pPr>
      <w:r>
        <w:t xml:space="preserve">Andre håndværkers tilbage/færdigmelding inden arbejdet påbegyndes </w:t>
      </w:r>
    </w:p>
    <w:p w14:paraId="5E9AE347" w14:textId="77777777" w:rsidR="00906F32" w:rsidRDefault="00906F32" w:rsidP="00906F32">
      <w:pPr>
        <w:pStyle w:val="Overskrift2"/>
      </w:pPr>
    </w:p>
    <w:p w14:paraId="2DAC10B4" w14:textId="124FFF74" w:rsidR="00BD16E7" w:rsidRDefault="00906F32" w:rsidP="004E0423">
      <w:pPr>
        <w:pStyle w:val="Overskrift2"/>
      </w:pPr>
      <w:r>
        <w:t>Links og andet litteratur</w:t>
      </w:r>
    </w:p>
    <w:p w14:paraId="701BD69B" w14:textId="5ED7F87A" w:rsidR="00D85DE9" w:rsidRDefault="00D85DE9" w:rsidP="004E0423">
      <w:r>
        <w:t>Hjemmeside:</w:t>
      </w:r>
    </w:p>
    <w:p w14:paraId="2207AD61" w14:textId="1F595A39" w:rsidR="004E0423" w:rsidRPr="004E0423" w:rsidRDefault="004E0423" w:rsidP="00D85DE9">
      <w:pPr>
        <w:pStyle w:val="Listeafsnit"/>
        <w:numPr>
          <w:ilvl w:val="0"/>
          <w:numId w:val="2"/>
        </w:numPr>
      </w:pPr>
      <w:r>
        <w:t xml:space="preserve">DAFA </w:t>
      </w:r>
      <w:proofErr w:type="spellStart"/>
      <w:r>
        <w:t>Airstop</w:t>
      </w:r>
      <w:proofErr w:type="spellEnd"/>
      <w:r>
        <w:t xml:space="preserve"> System - Montagevejledning:</w:t>
      </w:r>
    </w:p>
    <w:p w14:paraId="7FBB6995" w14:textId="1DD73D8F" w:rsidR="004E0423" w:rsidRDefault="00D85DE9" w:rsidP="00D85DE9">
      <w:pPr>
        <w:pStyle w:val="Listeafsnit"/>
        <w:numPr>
          <w:ilvl w:val="1"/>
          <w:numId w:val="2"/>
        </w:numPr>
      </w:pPr>
      <w:hyperlink r:id="rId8" w:history="1">
        <w:r w:rsidRPr="00CD7ECD">
          <w:rPr>
            <w:rStyle w:val="Hyperlink"/>
          </w:rPr>
          <w:t>https://media.xl-byg.dk/media/File.aspx?id=14fa4d00-797a-4d10-b98d-44d8dfa4fdbe</w:t>
        </w:r>
      </w:hyperlink>
      <w:r w:rsidR="004E0423">
        <w:t xml:space="preserve"> </w:t>
      </w:r>
    </w:p>
    <w:p w14:paraId="2B09396D" w14:textId="3CB5ACC8" w:rsidR="00D85DE9" w:rsidRPr="004E0423" w:rsidRDefault="00D85DE9" w:rsidP="00D85DE9">
      <w:r>
        <w:t xml:space="preserve">Litteratur: </w:t>
      </w:r>
    </w:p>
    <w:p w14:paraId="3D098B2E" w14:textId="3A106123" w:rsidR="00BD16E7" w:rsidRPr="004E0423" w:rsidRDefault="00D85DE9" w:rsidP="00D85DE9">
      <w:pPr>
        <w:pStyle w:val="Listeafsnit"/>
        <w:numPr>
          <w:ilvl w:val="0"/>
          <w:numId w:val="2"/>
        </w:numPr>
      </w:pPr>
      <w:r>
        <w:t xml:space="preserve">Træ56 – </w:t>
      </w:r>
      <w:proofErr w:type="spellStart"/>
      <w:r>
        <w:t>Træskellethuse</w:t>
      </w:r>
      <w:proofErr w:type="spellEnd"/>
      <w:r>
        <w:t xml:space="preserve"> (</w:t>
      </w:r>
      <w:r>
        <w:rPr>
          <w:i/>
          <w:iCs/>
        </w:rPr>
        <w:t>Træinformation</w:t>
      </w:r>
      <w:r w:rsidRPr="00D85DE9">
        <w:t>), 2. udgave, 1. opslag, april 2021.</w:t>
      </w:r>
      <w:r>
        <w:t xml:space="preserve"> </w:t>
      </w:r>
    </w:p>
    <w:sectPr w:rsidR="00BD16E7" w:rsidRPr="004E0423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8459" w14:textId="77777777" w:rsidR="00FF54A0" w:rsidRDefault="00FF54A0" w:rsidP="00BA62C8">
      <w:r>
        <w:separator/>
      </w:r>
    </w:p>
  </w:endnote>
  <w:endnote w:type="continuationSeparator" w:id="0">
    <w:p w14:paraId="2F09BEF3" w14:textId="77777777" w:rsidR="00FF54A0" w:rsidRDefault="00FF54A0" w:rsidP="00BA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353E" w14:textId="7148CF38" w:rsidR="004043DB" w:rsidRPr="004043DB" w:rsidRDefault="004043DB" w:rsidP="004043DB">
    <w:pPr>
      <w:pStyle w:val="Sidefod"/>
      <w:jc w:val="center"/>
      <w:rPr>
        <w:color w:val="BFBFBF" w:themeColor="background1" w:themeShade="BF"/>
      </w:rPr>
    </w:pPr>
    <w:r w:rsidRPr="004043DB">
      <w:rPr>
        <w:color w:val="BFBFBF" w:themeColor="background1" w:themeShade="BF"/>
      </w:rPr>
      <w:t xml:space="preserve">Udarbejdet af </w:t>
    </w:r>
    <w:r w:rsidR="0037060D">
      <w:rPr>
        <w:color w:val="BFBFBF" w:themeColor="background1" w:themeShade="BF"/>
      </w:rPr>
      <w:t>Niclas Fallenius</w:t>
    </w:r>
  </w:p>
  <w:p w14:paraId="4A2F38B4" w14:textId="77777777" w:rsidR="004043DB" w:rsidRDefault="004043D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DF90" w14:textId="77777777" w:rsidR="00FF54A0" w:rsidRDefault="00FF54A0" w:rsidP="00BA62C8">
      <w:r>
        <w:separator/>
      </w:r>
    </w:p>
  </w:footnote>
  <w:footnote w:type="continuationSeparator" w:id="0">
    <w:p w14:paraId="42ECA429" w14:textId="77777777" w:rsidR="00FF54A0" w:rsidRDefault="00FF54A0" w:rsidP="00BA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8BBF" w14:textId="77777777" w:rsidR="00F30FE6" w:rsidRPr="00BA62C8" w:rsidRDefault="00F30FE6" w:rsidP="00BA62C8">
    <w:pPr>
      <w:pStyle w:val="Sidehove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1314F"/>
    <w:multiLevelType w:val="hybridMultilevel"/>
    <w:tmpl w:val="3CE45818"/>
    <w:lvl w:ilvl="0" w:tplc="33DCF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B0C8D"/>
    <w:multiLevelType w:val="hybridMultilevel"/>
    <w:tmpl w:val="CBDEA960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6613B"/>
    <w:multiLevelType w:val="hybridMultilevel"/>
    <w:tmpl w:val="5ACCAF42"/>
    <w:lvl w:ilvl="0" w:tplc="2A04538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384226">
    <w:abstractNumId w:val="0"/>
  </w:num>
  <w:num w:numId="2" w16cid:durableId="837307981">
    <w:abstractNumId w:val="2"/>
  </w:num>
  <w:num w:numId="3" w16cid:durableId="1609849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54"/>
    <w:rsid w:val="00057849"/>
    <w:rsid w:val="0010049A"/>
    <w:rsid w:val="002B5BC0"/>
    <w:rsid w:val="002F701E"/>
    <w:rsid w:val="0037060D"/>
    <w:rsid w:val="004043DB"/>
    <w:rsid w:val="004E0423"/>
    <w:rsid w:val="005C10A1"/>
    <w:rsid w:val="0064180C"/>
    <w:rsid w:val="00691908"/>
    <w:rsid w:val="007D04E9"/>
    <w:rsid w:val="008102C6"/>
    <w:rsid w:val="008A2B9B"/>
    <w:rsid w:val="008F6A89"/>
    <w:rsid w:val="00906F32"/>
    <w:rsid w:val="00A1358A"/>
    <w:rsid w:val="00A24B54"/>
    <w:rsid w:val="00AA3AB1"/>
    <w:rsid w:val="00AD620A"/>
    <w:rsid w:val="00AE76BF"/>
    <w:rsid w:val="00B628B3"/>
    <w:rsid w:val="00B6345B"/>
    <w:rsid w:val="00B70779"/>
    <w:rsid w:val="00BA62C8"/>
    <w:rsid w:val="00BD16E7"/>
    <w:rsid w:val="00BD7F00"/>
    <w:rsid w:val="00BE72AF"/>
    <w:rsid w:val="00C16FF9"/>
    <w:rsid w:val="00C72F62"/>
    <w:rsid w:val="00CD2F54"/>
    <w:rsid w:val="00D026B0"/>
    <w:rsid w:val="00D10897"/>
    <w:rsid w:val="00D54045"/>
    <w:rsid w:val="00D7721A"/>
    <w:rsid w:val="00D85DE9"/>
    <w:rsid w:val="00E23941"/>
    <w:rsid w:val="00F30FE6"/>
    <w:rsid w:val="00FA585A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5BF9"/>
  <w15:chartTrackingRefBased/>
  <w15:docId w15:val="{AD9E0091-BFF9-4A69-B450-2A3ACEE9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5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2F54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43DB"/>
    <w:pPr>
      <w:keepNext/>
      <w:keepLines/>
      <w:spacing w:before="40"/>
      <w:outlineLvl w:val="1"/>
    </w:pPr>
    <w:rPr>
      <w:rFonts w:eastAsiaTheme="majorEastAsia" w:cstheme="majorBidi"/>
      <w:sz w:val="26"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CD2F54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2F54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43DB"/>
    <w:rPr>
      <w:rFonts w:ascii="Arial" w:eastAsiaTheme="majorEastAsia" w:hAnsi="Arial" w:cstheme="majorBidi"/>
      <w:sz w:val="26"/>
      <w:szCs w:val="26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A62C8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A62C8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BD16E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45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45B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4E0423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E0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0821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63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12307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59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4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79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7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2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5451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4508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6967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28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468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08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643652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xl-byg.dk/media/File.aspx?id=14fa4d00-797a-4d10-b98d-44d8dfa4fd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05DBE-244A-45BB-AD82-9C2FDE71B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Niclas Fallenius Lassesen</cp:lastModifiedBy>
  <cp:revision>3</cp:revision>
  <cp:lastPrinted>2017-12-15T11:35:00Z</cp:lastPrinted>
  <dcterms:created xsi:type="dcterms:W3CDTF">2025-01-27T08:15:00Z</dcterms:created>
  <dcterms:modified xsi:type="dcterms:W3CDTF">2025-01-27T08:15:00Z</dcterms:modified>
</cp:coreProperties>
</file>