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7164" w14:textId="77777777" w:rsidR="003A7C92" w:rsidRDefault="003A7C92"/>
    <w:p w14:paraId="18BE0D74" w14:textId="77777777" w:rsidR="003A7C92" w:rsidRDefault="003A7C92"/>
    <w:p w14:paraId="1A4AD5C6" w14:textId="77777777" w:rsidR="003A7C92" w:rsidRDefault="003A7C92" w:rsidP="003A7C92">
      <w:hyperlink r:id="rId9" w:history="1">
        <w:r>
          <w:rPr>
            <w:rStyle w:val="Hyperlink"/>
          </w:rPr>
          <w:t>https://elsikkerhed.dk/installationsmetoder-og-samlet-fremforing/</w:t>
        </w:r>
      </w:hyperlink>
    </w:p>
    <w:p w14:paraId="69BDFDC8" w14:textId="77777777" w:rsidR="003A7C92" w:rsidRDefault="003A7C92" w:rsidP="003A7C92"/>
    <w:p w14:paraId="43F7C98C" w14:textId="77777777" w:rsidR="003A7C92" w:rsidRDefault="003A7C92" w:rsidP="003A7C92"/>
    <w:p w14:paraId="13FBD7AE" w14:textId="77777777" w:rsidR="003A7C92" w:rsidRDefault="003A7C92" w:rsidP="003A7C92">
      <w:hyperlink r:id="rId10" w:history="1">
        <w:r>
          <w:rPr>
            <w:rStyle w:val="Hyperlink"/>
          </w:rPr>
          <w:t>https://www.sik.dk/erhverv/elinstallationer-og-elanlaeg/vejledninger/elinstallationer/dimensionering-elektriske-installationer/30-procents-regel-ved-dimensionering-kabler</w:t>
        </w:r>
      </w:hyperlink>
    </w:p>
    <w:p w14:paraId="62C8DD8E" w14:textId="77777777" w:rsidR="003A7C92" w:rsidRDefault="003A7C92" w:rsidP="003A7C92"/>
    <w:p w14:paraId="3F8DDD31" w14:textId="77777777" w:rsidR="003A7C92" w:rsidRDefault="003A7C92" w:rsidP="003A7C92"/>
    <w:p w14:paraId="406B765F" w14:textId="77777777" w:rsidR="003A7C92" w:rsidRDefault="003A7C92" w:rsidP="003A7C92">
      <w:hyperlink r:id="rId11" w:history="1">
        <w:r>
          <w:rPr>
            <w:rStyle w:val="Hyperlink"/>
          </w:rPr>
          <w:t>https://www.ds.dk/media/dj4hqen0/webinar-lavspaending.pdf</w:t>
        </w:r>
      </w:hyperlink>
    </w:p>
    <w:p w14:paraId="75A8DE9E" w14:textId="77777777" w:rsidR="003A7C92" w:rsidRDefault="003A7C92" w:rsidP="003A7C92"/>
    <w:p w14:paraId="48F95EB9" w14:textId="77777777" w:rsidR="003A7C92" w:rsidRDefault="003A7C92" w:rsidP="003A7C92"/>
    <w:p w14:paraId="6A7157DF" w14:textId="77777777" w:rsidR="003A7C92" w:rsidRDefault="003A7C92" w:rsidP="003A7C92">
      <w:hyperlink r:id="rId12" w:history="1">
        <w:r>
          <w:rPr>
            <w:rStyle w:val="Hyperlink"/>
          </w:rPr>
          <w:t>https://www.sik.dk/erhverv/elinstallationer-og-elanlaeg/vejledninger/elinstallationer/dimensionering-elektriske-installationer/simpel-dimensionering-installationer</w:t>
        </w:r>
      </w:hyperlink>
    </w:p>
    <w:p w14:paraId="1944E540" w14:textId="77777777" w:rsidR="003A7C92" w:rsidRDefault="003A7C92" w:rsidP="003A7C92"/>
    <w:p w14:paraId="04C68A71" w14:textId="77777777" w:rsidR="003A7C92" w:rsidRDefault="003A7C92" w:rsidP="003A7C92"/>
    <w:p w14:paraId="031B768F" w14:textId="77777777" w:rsidR="003A7C92" w:rsidRDefault="003A7C92" w:rsidP="003A7C92">
      <w:hyperlink r:id="rId13" w:history="1">
        <w:r>
          <w:rPr>
            <w:rStyle w:val="Hyperlink"/>
          </w:rPr>
          <w:t>https://elbogen.dk/dimensionering-teori/</w:t>
        </w:r>
      </w:hyperlink>
    </w:p>
    <w:p w14:paraId="4FA0092A" w14:textId="77777777" w:rsidR="003A7C92" w:rsidRDefault="003A7C92" w:rsidP="003A7C92"/>
    <w:p w14:paraId="27308423" w14:textId="77777777" w:rsidR="003A7C92" w:rsidRDefault="003A7C92" w:rsidP="003A7C92"/>
    <w:p w14:paraId="498C7976" w14:textId="77777777" w:rsidR="003A7C92" w:rsidRDefault="003A7C92" w:rsidP="003A7C92">
      <w:hyperlink r:id="rId14" w:history="1">
        <w:r>
          <w:rPr>
            <w:rStyle w:val="Hyperlink"/>
          </w:rPr>
          <w:t>https://www.ds.dk/da/nyhedsarkiv/2019/12/ny-regel-for-udvidelse-af-eksisterende-installationer-traeder-i-kraft-1-januar</w:t>
        </w:r>
      </w:hyperlink>
    </w:p>
    <w:p w14:paraId="2D1C6F3F" w14:textId="77777777" w:rsidR="003A7C92" w:rsidRDefault="003A7C92" w:rsidP="003A7C92"/>
    <w:p w14:paraId="2E7DC70D" w14:textId="77777777" w:rsidR="003A7C92" w:rsidRDefault="003A7C92" w:rsidP="003A7C92"/>
    <w:p w14:paraId="36E49363" w14:textId="77777777" w:rsidR="003A7C92" w:rsidRDefault="003A7C92" w:rsidP="003A7C92">
      <w:hyperlink r:id="rId15" w:history="1">
        <w:r>
          <w:rPr>
            <w:rStyle w:val="Hyperlink"/>
          </w:rPr>
          <w:t>https://www.sik.dk/erhverv/elinstallationer-og-elanlaeg/vejledninger/elinstallationer/dimensionering-elektriske-installationer/75-procentsreglen-forsvinder-1-januar-2020</w:t>
        </w:r>
      </w:hyperlink>
    </w:p>
    <w:p w14:paraId="73B3CC4E" w14:textId="77777777" w:rsidR="003A7C92" w:rsidRDefault="003A7C92" w:rsidP="003A7C92"/>
    <w:p w14:paraId="79F70C16" w14:textId="77777777" w:rsidR="003A7C92" w:rsidRDefault="003A7C92" w:rsidP="003A7C92"/>
    <w:p w14:paraId="1597A101" w14:textId="77777777" w:rsidR="003A7C92" w:rsidRDefault="003A7C92" w:rsidP="003A7C92">
      <w:hyperlink r:id="rId16" w:history="1">
        <w:r>
          <w:rPr>
            <w:rStyle w:val="Hyperlink"/>
          </w:rPr>
          <w:t>https://www.youtube.com/watch?v=lhMTFemian4</w:t>
        </w:r>
      </w:hyperlink>
    </w:p>
    <w:p w14:paraId="75086453" w14:textId="77777777" w:rsidR="003A7C92" w:rsidRDefault="003A7C92" w:rsidP="003A7C92"/>
    <w:p w14:paraId="5CFE49B0" w14:textId="77777777" w:rsidR="003A7C92" w:rsidRDefault="003A7C92"/>
    <w:sectPr w:rsidR="003A7C92">
      <w:head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70F1" w14:textId="77777777" w:rsidR="003A7C92" w:rsidRDefault="003A7C92" w:rsidP="003A7C92">
      <w:r>
        <w:separator/>
      </w:r>
    </w:p>
  </w:endnote>
  <w:endnote w:type="continuationSeparator" w:id="0">
    <w:p w14:paraId="4881A2F8" w14:textId="77777777" w:rsidR="003A7C92" w:rsidRDefault="003A7C92" w:rsidP="003A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81F8" w14:textId="77777777" w:rsidR="003A7C92" w:rsidRDefault="003A7C92" w:rsidP="003A7C92">
      <w:r>
        <w:separator/>
      </w:r>
    </w:p>
  </w:footnote>
  <w:footnote w:type="continuationSeparator" w:id="0">
    <w:p w14:paraId="2F18EF94" w14:textId="77777777" w:rsidR="003A7C92" w:rsidRDefault="003A7C92" w:rsidP="003A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82C4" w14:textId="07CC6DB4" w:rsidR="003A7C92" w:rsidRPr="003A7C92" w:rsidRDefault="003A7C92" w:rsidP="003A7C92">
    <w:pPr>
      <w:pStyle w:val="Sidehoved"/>
      <w:jc w:val="center"/>
      <w:rPr>
        <w:b/>
        <w:bCs/>
        <w:sz w:val="44"/>
        <w:szCs w:val="44"/>
      </w:rPr>
    </w:pPr>
    <w:r w:rsidRPr="003A7C92">
      <w:rPr>
        <w:b/>
        <w:bCs/>
        <w:sz w:val="44"/>
        <w:szCs w:val="44"/>
      </w:rPr>
      <w:t>Link v</w:t>
    </w:r>
    <w:r w:rsidRPr="003A7C92">
      <w:rPr>
        <w:b/>
        <w:bCs/>
        <w:sz w:val="44"/>
        <w:szCs w:val="44"/>
      </w:rPr>
      <w:t>edr. dimensionering</w:t>
    </w:r>
    <w:r w:rsidRPr="003A7C92">
      <w:rPr>
        <w:b/>
        <w:bCs/>
        <w:sz w:val="44"/>
        <w:szCs w:val="44"/>
      </w:rPr>
      <w:t>, nye regler mv.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7C92"/>
    <w:rsid w:val="003054FC"/>
    <w:rsid w:val="003A7C92"/>
    <w:rsid w:val="004321C8"/>
    <w:rsid w:val="00437D4B"/>
    <w:rsid w:val="0046199D"/>
    <w:rsid w:val="00470ADC"/>
    <w:rsid w:val="00477115"/>
    <w:rsid w:val="00556E87"/>
    <w:rsid w:val="006A1480"/>
    <w:rsid w:val="00812C39"/>
    <w:rsid w:val="008B48C8"/>
    <w:rsid w:val="008B7CB7"/>
    <w:rsid w:val="00944320"/>
    <w:rsid w:val="00A02224"/>
    <w:rsid w:val="00B517E1"/>
    <w:rsid w:val="00E3576A"/>
    <w:rsid w:val="00E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878B"/>
  <w15:chartTrackingRefBased/>
  <w15:docId w15:val="{29F5C9D0-B278-41C3-A6DA-D62FD1B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9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A7C92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A7C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A7C92"/>
    <w:rPr>
      <w:rFonts w:ascii="Calibri" w:hAnsi="Calibri" w:cs="Calibri"/>
      <w:kern w:val="0"/>
    </w:rPr>
  </w:style>
  <w:style w:type="paragraph" w:styleId="Sidefod">
    <w:name w:val="footer"/>
    <w:basedOn w:val="Normal"/>
    <w:link w:val="SidefodTegn"/>
    <w:uiPriority w:val="99"/>
    <w:unhideWhenUsed/>
    <w:rsid w:val="003A7C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A7C92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bogen.dk/dimensionering-teor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ik.dk/erhverv/elinstallationer-og-elanlaeg/vejledninger/elinstallationer/dimensionering-elektriske-installationer/simpel-dimensionering-installation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hMTFemian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s.dk/media/dj4hqen0/webinar-lavspaending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ik.dk/erhverv/elinstallationer-og-elanlaeg/vejledninger/elinstallationer/dimensionering-elektriske-installationer/75-procentsreglen-forsvinder-1-januar-2020" TargetMode="External"/><Relationship Id="rId10" Type="http://schemas.openxmlformats.org/officeDocument/2006/relationships/hyperlink" Target="https://www.sik.dk/erhverv/elinstallationer-og-elanlaeg/vejledninger/elinstallationer/dimensionering-elektriske-installationer/30-procents-regel-ved-dimensionering-kable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lsikkerhed.dk/installationsmetoder-og-samlet-fremforing/" TargetMode="External"/><Relationship Id="rId14" Type="http://schemas.openxmlformats.org/officeDocument/2006/relationships/hyperlink" Target="https://www.ds.dk/da/nyhedsarkiv/2019/12/ny-regel-for-udvidelse-af-eksisterende-installationer-traeder-i-kraft-1-janu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DDCC8B16158440BBDC6A2E94779585" ma:contentTypeVersion="35" ma:contentTypeDescription="Opret et nyt dokument." ma:contentTypeScope="" ma:versionID="3f7776e3920101374e665fdd4a2510ac">
  <xsd:schema xmlns:xsd="http://www.w3.org/2001/XMLSchema" xmlns:xs="http://www.w3.org/2001/XMLSchema" xmlns:p="http://schemas.microsoft.com/office/2006/metadata/properties" xmlns:ns3="fc274762-e35b-4245-8607-15aaa8d5839a" xmlns:ns4="4091dcd5-9b76-4cda-9cb2-019ed758b499" targetNamespace="http://schemas.microsoft.com/office/2006/metadata/properties" ma:root="true" ma:fieldsID="da4c543f69038e8b316139689a71229c" ns3:_="" ns4:_="">
    <xsd:import namespace="fc274762-e35b-4245-8607-15aaa8d5839a"/>
    <xsd:import namespace="4091dcd5-9b76-4cda-9cb2-019ed758b49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4762-e35b-4245-8607-15aaa8d5839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dcd5-9b76-4cda-9cb2-019ed758b49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c274762-e35b-4245-8607-15aaa8d5839a" xsi:nil="true"/>
    <TeamsChannelId xmlns="fc274762-e35b-4245-8607-15aaa8d5839a" xsi:nil="true"/>
    <IsNotebookLocked xmlns="fc274762-e35b-4245-8607-15aaa8d5839a" xsi:nil="true"/>
    <Teachers xmlns="fc274762-e35b-4245-8607-15aaa8d5839a">
      <UserInfo>
        <DisplayName/>
        <AccountId xsi:nil="true"/>
        <AccountType/>
      </UserInfo>
    </Teachers>
    <Student_Groups xmlns="fc274762-e35b-4245-8607-15aaa8d5839a">
      <UserInfo>
        <DisplayName/>
        <AccountId xsi:nil="true"/>
        <AccountType/>
      </UserInfo>
    </Student_Groups>
    <Distribution_Groups xmlns="fc274762-e35b-4245-8607-15aaa8d5839a" xsi:nil="true"/>
    <Templates xmlns="fc274762-e35b-4245-8607-15aaa8d5839a" xsi:nil="true"/>
    <Math_Settings xmlns="fc274762-e35b-4245-8607-15aaa8d5839a" xsi:nil="true"/>
    <DefaultSectionNames xmlns="fc274762-e35b-4245-8607-15aaa8d5839a" xsi:nil="true"/>
    <Is_Collaboration_Space_Locked xmlns="fc274762-e35b-4245-8607-15aaa8d5839a" xsi:nil="true"/>
    <Teams_Channel_Section_Location xmlns="fc274762-e35b-4245-8607-15aaa8d5839a" xsi:nil="true"/>
    <Students xmlns="fc274762-e35b-4245-8607-15aaa8d5839a">
      <UserInfo>
        <DisplayName/>
        <AccountId xsi:nil="true"/>
        <AccountType/>
      </UserInfo>
    </Students>
    <Has_Teacher_Only_SectionGroup xmlns="fc274762-e35b-4245-8607-15aaa8d5839a" xsi:nil="true"/>
    <Invited_Teachers xmlns="fc274762-e35b-4245-8607-15aaa8d5839a" xsi:nil="true"/>
    <LMS_Mappings xmlns="fc274762-e35b-4245-8607-15aaa8d5839a" xsi:nil="true"/>
    <Self_Registration_Enabled xmlns="fc274762-e35b-4245-8607-15aaa8d5839a" xsi:nil="true"/>
    <NotebookType xmlns="fc274762-e35b-4245-8607-15aaa8d5839a" xsi:nil="true"/>
    <Invited_Students xmlns="fc274762-e35b-4245-8607-15aaa8d5839a" xsi:nil="true"/>
    <FolderType xmlns="fc274762-e35b-4245-8607-15aaa8d5839a" xsi:nil="true"/>
    <Owner xmlns="fc274762-e35b-4245-8607-15aaa8d5839a">
      <UserInfo>
        <DisplayName/>
        <AccountId xsi:nil="true"/>
        <AccountType/>
      </UserInfo>
    </Owner>
    <CultureName xmlns="fc274762-e35b-4245-8607-15aaa8d5839a" xsi:nil="true"/>
  </documentManagement>
</p:properties>
</file>

<file path=customXml/itemProps1.xml><?xml version="1.0" encoding="utf-8"?>
<ds:datastoreItem xmlns:ds="http://schemas.openxmlformats.org/officeDocument/2006/customXml" ds:itemID="{64999731-993A-4D36-9610-BFA34A80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74762-e35b-4245-8607-15aaa8d5839a"/>
    <ds:schemaRef ds:uri="4091dcd5-9b76-4cda-9cb2-019ed758b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39360-B63B-40D3-808E-52B3F520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326CA-3166-4ABF-AE03-5B77D980DFC6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fc274762-e35b-4245-8607-15aaa8d5839a"/>
    <ds:schemaRef ds:uri="4091dcd5-9b76-4cda-9cb2-019ed758b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1</cp:revision>
  <dcterms:created xsi:type="dcterms:W3CDTF">2023-10-01T09:51:00Z</dcterms:created>
  <dcterms:modified xsi:type="dcterms:W3CDTF">2023-10-01T09:53:00Z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0x010100C6DDCC8B16158440BBDC6A2E94779585</vt:lpwstr>
  </property>
</Properties>
</file>